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02" w:rsidRDefault="00684902" w:rsidP="00A25973">
      <w:pPr>
        <w:jc w:val="center"/>
        <w:rPr>
          <w:rFonts w:ascii="Times New Roman" w:hAnsi="Times New Roman" w:cs="Times New Roman"/>
          <w:b/>
          <w:bCs/>
          <w:sz w:val="24"/>
          <w:szCs w:val="24"/>
        </w:rPr>
      </w:pPr>
    </w:p>
    <w:p w:rsidR="00F619CA" w:rsidRDefault="00F619CA" w:rsidP="00A25973">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389735" cy="8796988"/>
            <wp:effectExtent l="19050" t="0" r="0" b="0"/>
            <wp:docPr id="1" name="Рисунок 1" descr="C:\Users\Золотой\Desktop\коллекти.договор 1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олотой\Desktop\коллекти.договор 1стр.jpg"/>
                    <pic:cNvPicPr>
                      <a:picLocks noChangeAspect="1" noChangeArrowheads="1"/>
                    </pic:cNvPicPr>
                  </pic:nvPicPr>
                  <pic:blipFill>
                    <a:blip r:embed="rId5" cstate="print"/>
                    <a:srcRect/>
                    <a:stretch>
                      <a:fillRect/>
                    </a:stretch>
                  </pic:blipFill>
                  <pic:spPr bwMode="auto">
                    <a:xfrm>
                      <a:off x="0" y="0"/>
                      <a:ext cx="6393063" cy="8801570"/>
                    </a:xfrm>
                    <a:prstGeom prst="rect">
                      <a:avLst/>
                    </a:prstGeom>
                    <a:noFill/>
                    <a:ln w="9525">
                      <a:noFill/>
                      <a:miter lim="800000"/>
                      <a:headEnd/>
                      <a:tailEnd/>
                    </a:ln>
                  </pic:spPr>
                </pic:pic>
              </a:graphicData>
            </a:graphic>
          </wp:inline>
        </w:drawing>
      </w:r>
    </w:p>
    <w:p w:rsidR="00A25973" w:rsidRDefault="00F619CA" w:rsidP="00A2597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С</w:t>
      </w:r>
      <w:r w:rsidR="00A25973">
        <w:rPr>
          <w:rFonts w:ascii="Times New Roman" w:hAnsi="Times New Roman" w:cs="Times New Roman"/>
          <w:b/>
          <w:bCs/>
          <w:sz w:val="24"/>
          <w:szCs w:val="24"/>
        </w:rPr>
        <w:t>ОДЕРЖАНИЕ КОЛЛЕКТИВНОГО ДОГОВОРА.</w:t>
      </w:r>
    </w:p>
    <w:p w:rsidR="00A25973" w:rsidRDefault="00A25973" w:rsidP="00A25973">
      <w:pPr>
        <w:rPr>
          <w:rFonts w:ascii="Times New Roman" w:hAnsi="Times New Roman" w:cs="Times New Roman"/>
          <w:b/>
          <w:bCs/>
          <w:sz w:val="24"/>
          <w:szCs w:val="24"/>
        </w:rPr>
      </w:pPr>
    </w:p>
    <w:p w:rsidR="00A25973" w:rsidRDefault="00A25973" w:rsidP="00A25973">
      <w:pPr>
        <w:widowControl w:val="0"/>
        <w:numPr>
          <w:ilvl w:val="0"/>
          <w:numId w:val="11"/>
        </w:numPr>
        <w:tabs>
          <w:tab w:val="left" w:pos="0"/>
        </w:tabs>
        <w:autoSpaceDE w:val="0"/>
        <w:spacing w:after="0" w:line="240" w:lineRule="auto"/>
        <w:ind w:left="0" w:firstLine="0"/>
        <w:jc w:val="both"/>
        <w:rPr>
          <w:rFonts w:ascii="Times New Roman" w:hAnsi="Times New Roman" w:cs="Times New Roman"/>
          <w:bCs/>
          <w:sz w:val="24"/>
          <w:szCs w:val="24"/>
        </w:rPr>
      </w:pPr>
      <w:r>
        <w:rPr>
          <w:rFonts w:ascii="Times New Roman" w:hAnsi="Times New Roman" w:cs="Times New Roman"/>
          <w:sz w:val="24"/>
          <w:szCs w:val="24"/>
        </w:rPr>
        <w:t xml:space="preserve">Общие положения                                                                                                           </w:t>
      </w:r>
    </w:p>
    <w:p w:rsidR="00A25973" w:rsidRDefault="00A25973" w:rsidP="00A25973">
      <w:pPr>
        <w:widowControl w:val="0"/>
        <w:numPr>
          <w:ilvl w:val="0"/>
          <w:numId w:val="11"/>
        </w:numPr>
        <w:tabs>
          <w:tab w:val="left" w:pos="0"/>
        </w:tabs>
        <w:autoSpaceDE w:val="0"/>
        <w:spacing w:after="0" w:line="240" w:lineRule="auto"/>
        <w:ind w:left="0" w:firstLine="0"/>
        <w:jc w:val="both"/>
        <w:rPr>
          <w:rFonts w:ascii="Times New Roman" w:hAnsi="Times New Roman" w:cs="Times New Roman"/>
          <w:sz w:val="24"/>
          <w:szCs w:val="24"/>
        </w:rPr>
      </w:pPr>
      <w:r>
        <w:rPr>
          <w:rFonts w:ascii="Times New Roman" w:hAnsi="Times New Roman" w:cs="Times New Roman"/>
          <w:bCs/>
          <w:sz w:val="24"/>
          <w:szCs w:val="24"/>
        </w:rPr>
        <w:t xml:space="preserve">Развитие социального партнерства и участие выборного коллегиального  органа </w:t>
      </w:r>
      <w:proofErr w:type="gramStart"/>
      <w:r>
        <w:rPr>
          <w:rFonts w:ascii="Times New Roman" w:hAnsi="Times New Roman" w:cs="Times New Roman"/>
          <w:sz w:val="24"/>
          <w:szCs w:val="24"/>
        </w:rPr>
        <w:t>в</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Pr>
          <w:rFonts w:ascii="Times New Roman" w:hAnsi="Times New Roman" w:cs="Times New Roman"/>
          <w:sz w:val="24"/>
          <w:szCs w:val="24"/>
        </w:rPr>
        <w:t xml:space="preserve">  образовательным учреждением                                                                 </w:t>
      </w:r>
    </w:p>
    <w:p w:rsidR="00A25973" w:rsidRDefault="00A25973" w:rsidP="00A25973">
      <w:pPr>
        <w:widowControl w:val="0"/>
        <w:numPr>
          <w:ilvl w:val="0"/>
          <w:numId w:val="11"/>
        </w:numPr>
        <w:autoSpaceDE w:val="0"/>
        <w:spacing w:after="0" w:line="240" w:lineRule="auto"/>
        <w:ind w:hanging="720"/>
        <w:jc w:val="both"/>
        <w:rPr>
          <w:rFonts w:ascii="Times New Roman" w:hAnsi="Times New Roman" w:cs="Times New Roman"/>
          <w:sz w:val="24"/>
          <w:szCs w:val="24"/>
          <w:lang w:val="en-US"/>
        </w:rPr>
      </w:pPr>
      <w:r>
        <w:rPr>
          <w:rFonts w:ascii="Times New Roman" w:hAnsi="Times New Roman" w:cs="Times New Roman"/>
          <w:sz w:val="24"/>
          <w:szCs w:val="24"/>
        </w:rPr>
        <w:t xml:space="preserve">Трудовой договор                                                                                                           </w:t>
      </w:r>
    </w:p>
    <w:p w:rsidR="00A25973" w:rsidRDefault="00A25973" w:rsidP="00A25973">
      <w:pPr>
        <w:rPr>
          <w:rFonts w:ascii="Times New Roman" w:hAnsi="Times New Roman" w:cs="Times New Roman"/>
          <w:sz w:val="24"/>
          <w:szCs w:val="24"/>
          <w:lang w:val="en-US"/>
        </w:rPr>
      </w:pPr>
      <w:r>
        <w:rPr>
          <w:rFonts w:ascii="Times New Roman" w:hAnsi="Times New Roman" w:cs="Times New Roman"/>
          <w:sz w:val="24"/>
          <w:szCs w:val="24"/>
          <w:lang w:val="en-US"/>
        </w:rPr>
        <w:t>IV</w:t>
      </w:r>
      <w:r>
        <w:rPr>
          <w:rFonts w:ascii="Times New Roman" w:hAnsi="Times New Roman" w:cs="Times New Roman"/>
          <w:sz w:val="24"/>
          <w:szCs w:val="24"/>
        </w:rPr>
        <w:t>.</w:t>
      </w:r>
      <w:r>
        <w:rPr>
          <w:rFonts w:ascii="Times New Roman" w:hAnsi="Times New Roman" w:cs="Times New Roman"/>
          <w:sz w:val="24"/>
          <w:szCs w:val="24"/>
        </w:rPr>
        <w:tab/>
        <w:t xml:space="preserve">Рабочее время                                                                                                                 </w:t>
      </w:r>
    </w:p>
    <w:p w:rsidR="00A25973" w:rsidRDefault="00A25973" w:rsidP="00A25973">
      <w:pP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rPr>
        <w:tab/>
        <w:t xml:space="preserve">Время отдыха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sz w:val="24"/>
          <w:szCs w:val="24"/>
        </w:rPr>
        <w:tab/>
        <w:t xml:space="preserve">Оплата и нормирование труда                                                                                       </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подготовка, переподготовка и повышение квалификации работников</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Социальные гарантии, льготы и компенсации                                                               </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труда                                                                                                                </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Высвобождение работников и содействие их трудоустройству                                     </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прав и гарантий деятельности </w:t>
      </w:r>
      <w:r>
        <w:rPr>
          <w:rFonts w:ascii="Times New Roman" w:hAnsi="Times New Roman" w:cs="Times New Roman"/>
          <w:bCs/>
          <w:sz w:val="24"/>
          <w:szCs w:val="24"/>
        </w:rPr>
        <w:t>выборного коллегиального  органа</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Обязательства </w:t>
      </w:r>
      <w:r>
        <w:rPr>
          <w:rFonts w:ascii="Times New Roman" w:hAnsi="Times New Roman" w:cs="Times New Roman"/>
          <w:bCs/>
          <w:sz w:val="24"/>
          <w:szCs w:val="24"/>
        </w:rPr>
        <w:t>выборного коллегиального  органа</w:t>
      </w:r>
    </w:p>
    <w:p w:rsidR="00A25973" w:rsidRDefault="00A25973" w:rsidP="00A25973">
      <w:pPr>
        <w:widowControl w:val="0"/>
        <w:numPr>
          <w:ilvl w:val="0"/>
          <w:numId w:val="1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за выполнение Коллективного договора                                                         </w:t>
      </w:r>
    </w:p>
    <w:p w:rsidR="00A25973" w:rsidRDefault="00A25973" w:rsidP="00A25973">
      <w:pPr>
        <w:rPr>
          <w:rFonts w:ascii="Times New Roman" w:hAnsi="Times New Roman" w:cs="Times New Roman"/>
          <w:sz w:val="24"/>
          <w:szCs w:val="24"/>
        </w:rPr>
      </w:pPr>
    </w:p>
    <w:p w:rsidR="00A25973" w:rsidRDefault="00A25973" w:rsidP="00A25973">
      <w:pPr>
        <w:jc w:val="center"/>
        <w:rPr>
          <w:rFonts w:ascii="Times New Roman" w:hAnsi="Times New Roman" w:cs="Times New Roman"/>
          <w:b/>
          <w:bCs/>
          <w:sz w:val="24"/>
          <w:szCs w:val="24"/>
        </w:rPr>
      </w:pPr>
      <w:r>
        <w:rPr>
          <w:rFonts w:ascii="Times New Roman" w:hAnsi="Times New Roman" w:cs="Times New Roman"/>
          <w:b/>
          <w:bCs/>
          <w:sz w:val="24"/>
          <w:szCs w:val="24"/>
        </w:rPr>
        <w:t>Перечень приложений к Коллективному договору</w:t>
      </w:r>
    </w:p>
    <w:p w:rsidR="00A25973" w:rsidRDefault="00A25973" w:rsidP="00A25973">
      <w:pPr>
        <w:jc w:val="center"/>
        <w:rPr>
          <w:rFonts w:ascii="Times New Roman" w:hAnsi="Times New Roman" w:cs="Times New Roman"/>
          <w:b/>
          <w:bCs/>
          <w:sz w:val="24"/>
          <w:szCs w:val="24"/>
        </w:rPr>
      </w:pPr>
    </w:p>
    <w:p w:rsidR="00A25973" w:rsidRDefault="00A25973" w:rsidP="00A25973">
      <w:pPr>
        <w:widowControl w:val="0"/>
        <w:numPr>
          <w:ilvl w:val="0"/>
          <w:numId w:val="1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w:t>
      </w:r>
    </w:p>
    <w:p w:rsidR="00A25973" w:rsidRDefault="00A25973" w:rsidP="00A25973">
      <w:pPr>
        <w:widowControl w:val="0"/>
        <w:numPr>
          <w:ilvl w:val="0"/>
          <w:numId w:val="14"/>
        </w:numPr>
        <w:autoSpaceDE w:val="0"/>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 xml:space="preserve">Нормы бесплатной выдачи специальной одежды, специальной обуви и других средств    </w:t>
      </w:r>
    </w:p>
    <w:p w:rsidR="00A25973" w:rsidRDefault="00A25973" w:rsidP="00A25973">
      <w:pPr>
        <w:ind w:left="426"/>
        <w:rPr>
          <w:rFonts w:ascii="Times New Roman" w:hAnsi="Times New Roman" w:cs="Times New Roman"/>
          <w:sz w:val="24"/>
          <w:szCs w:val="24"/>
        </w:rPr>
      </w:pPr>
      <w:r>
        <w:rPr>
          <w:rFonts w:ascii="Times New Roman" w:hAnsi="Times New Roman" w:cs="Times New Roman"/>
          <w:sz w:val="24"/>
          <w:szCs w:val="24"/>
        </w:rPr>
        <w:t xml:space="preserve">     индивидуальной защиты работникам </w:t>
      </w:r>
    </w:p>
    <w:p w:rsidR="00A25973" w:rsidRDefault="00A25973" w:rsidP="00A25973">
      <w:pPr>
        <w:widowControl w:val="0"/>
        <w:numPr>
          <w:ilvl w:val="0"/>
          <w:numId w:val="14"/>
        </w:numPr>
        <w:autoSpaceDE w:val="0"/>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Нормы бесплатной выдачи работникам смывающих  и обезвреживающих средств, поря</w:t>
      </w:r>
    </w:p>
    <w:p w:rsidR="00A25973" w:rsidRDefault="00A25973" w:rsidP="00A25973">
      <w:pPr>
        <w:ind w:left="360"/>
        <w:rPr>
          <w:rFonts w:ascii="Times New Roman" w:hAnsi="Times New Roman" w:cs="Times New Roman"/>
          <w:sz w:val="24"/>
          <w:szCs w:val="24"/>
        </w:rPr>
      </w:pPr>
      <w:r>
        <w:rPr>
          <w:rFonts w:ascii="Times New Roman" w:hAnsi="Times New Roman" w:cs="Times New Roman"/>
          <w:sz w:val="24"/>
          <w:szCs w:val="24"/>
        </w:rPr>
        <w:t xml:space="preserve">      док и условия их выдачи </w:t>
      </w:r>
    </w:p>
    <w:p w:rsidR="00A25973" w:rsidRDefault="00A25973" w:rsidP="00A25973">
      <w:pPr>
        <w:widowControl w:val="0"/>
        <w:numPr>
          <w:ilvl w:val="0"/>
          <w:numId w:val="1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профессий и работ, при выполнении которых работники обязаны проходить предварительный и периодические медицинские осмотры.</w:t>
      </w:r>
    </w:p>
    <w:p w:rsidR="00A25973" w:rsidRDefault="00A25973" w:rsidP="00A25973">
      <w:pPr>
        <w:ind w:left="360"/>
        <w:rPr>
          <w:rFonts w:ascii="Times New Roman" w:hAnsi="Times New Roman" w:cs="Times New Roman"/>
          <w:sz w:val="24"/>
          <w:szCs w:val="24"/>
        </w:rPr>
      </w:pPr>
    </w:p>
    <w:p w:rsidR="00A25973" w:rsidRDefault="00A25973" w:rsidP="00A25973">
      <w:pPr>
        <w:rPr>
          <w:rFonts w:ascii="Times New Roman" w:hAnsi="Times New Roman" w:cs="Times New Roman"/>
          <w:bCs/>
          <w:sz w:val="24"/>
          <w:szCs w:val="24"/>
        </w:rPr>
      </w:pPr>
    </w:p>
    <w:p w:rsidR="00A25973" w:rsidRDefault="00A25973" w:rsidP="00A25973">
      <w:pPr>
        <w:rPr>
          <w:rFonts w:ascii="Times New Roman" w:hAnsi="Times New Roman" w:cs="Times New Roman"/>
          <w:sz w:val="24"/>
          <w:szCs w:val="24"/>
        </w:rPr>
      </w:pPr>
    </w:p>
    <w:p w:rsidR="00A25973" w:rsidRDefault="00A25973" w:rsidP="00A25973">
      <w:pPr>
        <w:rPr>
          <w:rFonts w:ascii="Times New Roman" w:hAnsi="Times New Roman" w:cs="Times New Roman"/>
          <w:sz w:val="24"/>
          <w:szCs w:val="24"/>
        </w:rPr>
      </w:pPr>
    </w:p>
    <w:p w:rsidR="00A25973" w:rsidRDefault="00A25973" w:rsidP="00A25973">
      <w:pPr>
        <w:pStyle w:val="ab"/>
        <w:ind w:left="0"/>
        <w:jc w:val="center"/>
        <w:rPr>
          <w:rFonts w:ascii="Times New Roman" w:hAnsi="Times New Roman" w:cs="Times New Roman"/>
          <w:b/>
          <w:i w:val="0"/>
          <w:sz w:val="24"/>
          <w:szCs w:val="24"/>
        </w:rPr>
      </w:pPr>
    </w:p>
    <w:p w:rsidR="00A25973" w:rsidRDefault="00A25973" w:rsidP="00A25973">
      <w:pPr>
        <w:pStyle w:val="ab"/>
        <w:ind w:left="0"/>
        <w:jc w:val="center"/>
        <w:rPr>
          <w:rFonts w:ascii="Times New Roman" w:hAnsi="Times New Roman" w:cs="Times New Roman"/>
          <w:b/>
          <w:i w:val="0"/>
          <w:sz w:val="24"/>
          <w:szCs w:val="24"/>
        </w:rPr>
      </w:pPr>
    </w:p>
    <w:p w:rsidR="00A25973" w:rsidRDefault="00A25973" w:rsidP="00A25973">
      <w:pPr>
        <w:pStyle w:val="ab"/>
        <w:ind w:left="0"/>
        <w:jc w:val="center"/>
        <w:rPr>
          <w:rFonts w:ascii="Times New Roman" w:hAnsi="Times New Roman" w:cs="Times New Roman"/>
          <w:b/>
          <w:i w:val="0"/>
          <w:sz w:val="24"/>
          <w:szCs w:val="24"/>
        </w:rPr>
      </w:pPr>
    </w:p>
    <w:p w:rsidR="00A25973" w:rsidRDefault="00A25973" w:rsidP="00A25973">
      <w:pPr>
        <w:pStyle w:val="ab"/>
        <w:ind w:left="0"/>
        <w:jc w:val="center"/>
        <w:rPr>
          <w:rFonts w:ascii="Times New Roman" w:hAnsi="Times New Roman" w:cs="Times New Roman"/>
          <w:b/>
          <w:i w:val="0"/>
          <w:sz w:val="24"/>
          <w:szCs w:val="24"/>
        </w:rPr>
      </w:pPr>
    </w:p>
    <w:p w:rsidR="00A25973" w:rsidRDefault="00A25973" w:rsidP="00A25973">
      <w:pPr>
        <w:pStyle w:val="ab"/>
        <w:ind w:left="0"/>
        <w:jc w:val="center"/>
        <w:rPr>
          <w:rFonts w:ascii="Times New Roman" w:hAnsi="Times New Roman" w:cs="Times New Roman"/>
          <w:b/>
          <w:sz w:val="24"/>
          <w:szCs w:val="24"/>
        </w:rPr>
      </w:pPr>
      <w:r>
        <w:rPr>
          <w:rFonts w:ascii="Times New Roman" w:hAnsi="Times New Roman" w:cs="Times New Roman"/>
          <w:b/>
          <w:i w:val="0"/>
          <w:color w:val="auto"/>
          <w:sz w:val="28"/>
          <w:szCs w:val="28"/>
        </w:rPr>
        <w:lastRenderedPageBreak/>
        <w:t>Коллективный договор</w:t>
      </w:r>
    </w:p>
    <w:p w:rsidR="00A25973" w:rsidRDefault="00A25973" w:rsidP="00A25973">
      <w:pPr>
        <w:jc w:val="center"/>
        <w:rPr>
          <w:rFonts w:ascii="Times New Roman" w:hAnsi="Times New Roman" w:cs="Times New Roman"/>
          <w:b/>
          <w:sz w:val="24"/>
          <w:szCs w:val="24"/>
        </w:rPr>
      </w:pPr>
      <w:r>
        <w:rPr>
          <w:rFonts w:ascii="Times New Roman" w:hAnsi="Times New Roman" w:cs="Times New Roman"/>
          <w:b/>
          <w:sz w:val="24"/>
          <w:szCs w:val="24"/>
        </w:rPr>
        <w:t xml:space="preserve">между </w:t>
      </w:r>
      <w:r>
        <w:rPr>
          <w:rFonts w:ascii="Times New Roman" w:hAnsi="Times New Roman" w:cs="Times New Roman"/>
          <w:b/>
          <w:bCs/>
          <w:sz w:val="24"/>
          <w:szCs w:val="24"/>
        </w:rPr>
        <w:t>выборным коллегиальным  органом</w:t>
      </w:r>
      <w:r>
        <w:rPr>
          <w:rFonts w:ascii="Times New Roman" w:hAnsi="Times New Roman" w:cs="Times New Roman"/>
          <w:b/>
          <w:sz w:val="24"/>
          <w:szCs w:val="24"/>
        </w:rPr>
        <w:t xml:space="preserve"> работников</w:t>
      </w:r>
    </w:p>
    <w:p w:rsidR="00A25973" w:rsidRDefault="00A25973" w:rsidP="00A25973">
      <w:pPr>
        <w:jc w:val="center"/>
        <w:rPr>
          <w:rFonts w:ascii="Times New Roman" w:hAnsi="Times New Roman" w:cs="Times New Roman"/>
          <w:sz w:val="24"/>
          <w:szCs w:val="24"/>
        </w:rPr>
      </w:pPr>
      <w:r>
        <w:rPr>
          <w:rFonts w:ascii="Times New Roman" w:hAnsi="Times New Roman" w:cs="Times New Roman"/>
          <w:b/>
          <w:sz w:val="24"/>
          <w:szCs w:val="24"/>
        </w:rPr>
        <w:t>и администрацией</w:t>
      </w:r>
    </w:p>
    <w:p w:rsidR="00A25973" w:rsidRDefault="00A25973" w:rsidP="00A25973">
      <w:pPr>
        <w:pStyle w:val="ConsPlusTitle"/>
        <w:widowControl/>
        <w:tabs>
          <w:tab w:val="left" w:pos="1440"/>
        </w:tabs>
        <w:ind w:left="720"/>
        <w:jc w:val="center"/>
        <w:rPr>
          <w:rFonts w:ascii="Times New Roman" w:hAnsi="Times New Roman" w:cs="Times New Roman"/>
          <w:bCs w:val="0"/>
          <w:sz w:val="24"/>
          <w:szCs w:val="24"/>
        </w:rPr>
      </w:pPr>
      <w:r>
        <w:rPr>
          <w:rFonts w:ascii="Times New Roman" w:hAnsi="Times New Roman" w:cs="Times New Roman"/>
          <w:bCs w:val="0"/>
          <w:sz w:val="24"/>
          <w:szCs w:val="24"/>
        </w:rPr>
        <w:t>Муниципального бюджетного дошкольного образовательного учреждения «Детский сад №29 «Золотой ключик» города Лесосибирска»</w:t>
      </w:r>
    </w:p>
    <w:p w:rsidR="00A25973" w:rsidRDefault="00A25973" w:rsidP="00A25973">
      <w:pPr>
        <w:pStyle w:val="ConsPlusTitle"/>
        <w:widowControl/>
        <w:tabs>
          <w:tab w:val="left" w:pos="1440"/>
        </w:tabs>
        <w:ind w:left="720"/>
        <w:jc w:val="center"/>
        <w:rPr>
          <w:rFonts w:ascii="Times New Roman" w:hAnsi="Times New Roman" w:cs="Times New Roman"/>
          <w:sz w:val="24"/>
          <w:szCs w:val="24"/>
        </w:rPr>
      </w:pPr>
      <w:r>
        <w:rPr>
          <w:rFonts w:ascii="Times New Roman" w:hAnsi="Times New Roman" w:cs="Times New Roman"/>
          <w:bCs w:val="0"/>
          <w:sz w:val="24"/>
          <w:szCs w:val="24"/>
        </w:rPr>
        <w:t>(далее МБДОУ «Детский сад №29  «Золотой ключик»).</w:t>
      </w:r>
    </w:p>
    <w:p w:rsidR="00A25973" w:rsidRDefault="00A25973" w:rsidP="00A25973">
      <w:pPr>
        <w:ind w:firstLine="540"/>
        <w:rPr>
          <w:rFonts w:ascii="Times New Roman" w:hAnsi="Times New Roman" w:cs="Times New Roman"/>
          <w:sz w:val="24"/>
          <w:szCs w:val="24"/>
        </w:rPr>
      </w:pPr>
    </w:p>
    <w:p w:rsidR="00A25973" w:rsidRDefault="00A25973" w:rsidP="00A25973">
      <w:pPr>
        <w:ind w:firstLine="540"/>
        <w:rPr>
          <w:rFonts w:ascii="Times New Roman" w:hAnsi="Times New Roman" w:cs="Times New Roman"/>
          <w:sz w:val="24"/>
          <w:szCs w:val="24"/>
        </w:rPr>
      </w:pPr>
    </w:p>
    <w:p w:rsidR="00A25973" w:rsidRDefault="00A25973" w:rsidP="00A25973">
      <w:pPr>
        <w:widowControl w:val="0"/>
        <w:numPr>
          <w:ilvl w:val="0"/>
          <w:numId w:val="33"/>
        </w:numPr>
        <w:autoSpaceDE w:val="0"/>
        <w:spacing w:after="120" w:line="240" w:lineRule="auto"/>
        <w:jc w:val="center"/>
        <w:rPr>
          <w:rFonts w:ascii="Times New Roman" w:hAnsi="Times New Roman" w:cs="Times New Roman"/>
          <w:b/>
        </w:rPr>
      </w:pPr>
      <w:r>
        <w:rPr>
          <w:rFonts w:ascii="Times New Roman" w:hAnsi="Times New Roman" w:cs="Times New Roman"/>
          <w:b/>
        </w:rPr>
        <w:t>ОБЩИЕ ПОЛОЖЕНИЯ</w:t>
      </w:r>
    </w:p>
    <w:p w:rsidR="00A25973" w:rsidRDefault="00A25973" w:rsidP="00A25973">
      <w:pPr>
        <w:spacing w:after="120"/>
        <w:ind w:left="720"/>
        <w:rPr>
          <w:rFonts w:ascii="Times New Roman" w:hAnsi="Times New Roman" w:cs="Times New Roman"/>
          <w:sz w:val="24"/>
          <w:szCs w:val="24"/>
        </w:rPr>
      </w:pPr>
    </w:p>
    <w:p w:rsidR="00A25973" w:rsidRDefault="00A25973" w:rsidP="00A25973">
      <w:pPr>
        <w:pStyle w:val="ConsPlusTitle"/>
        <w:widowControl/>
        <w:tabs>
          <w:tab w:val="left" w:pos="1440"/>
        </w:tabs>
        <w:jc w:val="both"/>
        <w:rPr>
          <w:rFonts w:ascii="Times New Roman" w:hAnsi="Times New Roman" w:cs="Times New Roman"/>
          <w:sz w:val="24"/>
          <w:szCs w:val="24"/>
        </w:rPr>
      </w:pPr>
      <w:r>
        <w:rPr>
          <w:rFonts w:ascii="Times New Roman" w:hAnsi="Times New Roman" w:cs="Times New Roman"/>
          <w:b w:val="0"/>
          <w:sz w:val="24"/>
          <w:szCs w:val="24"/>
        </w:rPr>
        <w:t xml:space="preserve">1.1.Настоящий Коллективный договор заключен между работодателем и работниками и является нормативно-правовым актом, регулирующим социально-трудовые отношения в      </w:t>
      </w:r>
      <w:r>
        <w:rPr>
          <w:rFonts w:ascii="Times New Roman" w:hAnsi="Times New Roman" w:cs="Times New Roman"/>
          <w:b w:val="0"/>
          <w:bCs w:val="0"/>
          <w:sz w:val="24"/>
          <w:szCs w:val="24"/>
        </w:rPr>
        <w:t>Муниципальном бюджетном дошкольном образовательном учреждении «Детский сад №29 «Золотой ключик»   города Лесосибирска» (далее МБДОУ «Детский сад №29   «Золотой ключик»).</w:t>
      </w:r>
    </w:p>
    <w:p w:rsidR="00A25973" w:rsidRDefault="00A25973" w:rsidP="00A25973">
      <w:pPr>
        <w:tabs>
          <w:tab w:val="left" w:pos="0"/>
        </w:tabs>
        <w:rPr>
          <w:rFonts w:ascii="Times New Roman" w:hAnsi="Times New Roman" w:cs="Times New Roman"/>
          <w:sz w:val="24"/>
          <w:szCs w:val="24"/>
        </w:rPr>
      </w:pPr>
      <w:r>
        <w:rPr>
          <w:rFonts w:ascii="Times New Roman" w:hAnsi="Times New Roman" w:cs="Times New Roman"/>
          <w:sz w:val="24"/>
          <w:szCs w:val="24"/>
        </w:rPr>
        <w:t>1.2.Основой для заключения Коллективного договора являются:</w:t>
      </w:r>
    </w:p>
    <w:p w:rsidR="00A25973" w:rsidRDefault="00A25973" w:rsidP="00A25973">
      <w:pPr>
        <w:widowControl w:val="0"/>
        <w:numPr>
          <w:ilvl w:val="0"/>
          <w:numId w:val="15"/>
        </w:numPr>
        <w:tabs>
          <w:tab w:val="left" w:pos="851"/>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7 Трудового кодекса Российской Федерации (далее – ТК РФ);</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12 января 1996 г. № 10-ФЗ «О профессиональных союзах, их </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правах</w:t>
      </w:r>
      <w:proofErr w:type="gramEnd"/>
      <w:r>
        <w:rPr>
          <w:rFonts w:ascii="Times New Roman" w:hAnsi="Times New Roman" w:cs="Times New Roman"/>
          <w:sz w:val="24"/>
          <w:szCs w:val="24"/>
        </w:rPr>
        <w:t xml:space="preserve"> и гарантиях деятельности»;</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 декабря 2012 г. 273-ФЗ  «Об образовании в   </w:t>
      </w:r>
      <w:proofErr w:type="gramStart"/>
      <w:r>
        <w:rPr>
          <w:rFonts w:ascii="Times New Roman" w:hAnsi="Times New Roman" w:cs="Times New Roman"/>
          <w:sz w:val="24"/>
          <w:szCs w:val="24"/>
        </w:rPr>
        <w:t>Российской</w:t>
      </w:r>
      <w:proofErr w:type="gramEnd"/>
      <w:r>
        <w:rPr>
          <w:rFonts w:ascii="Times New Roman" w:hAnsi="Times New Roman" w:cs="Times New Roman"/>
          <w:sz w:val="24"/>
          <w:szCs w:val="24"/>
        </w:rPr>
        <w:t xml:space="preserve">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Федерации»;</w:t>
      </w:r>
    </w:p>
    <w:p w:rsidR="00A25973" w:rsidRDefault="00A25973" w:rsidP="00A25973">
      <w:pPr>
        <w:widowControl w:val="0"/>
        <w:numPr>
          <w:ilvl w:val="0"/>
          <w:numId w:val="15"/>
        </w:numPr>
        <w:autoSpaceDE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Соглашение по регулированию  </w:t>
      </w:r>
      <w:r>
        <w:rPr>
          <w:rFonts w:ascii="Times New Roman" w:hAnsi="Times New Roman" w:cs="Times New Roman"/>
          <w:iCs/>
          <w:sz w:val="24"/>
          <w:szCs w:val="24"/>
        </w:rPr>
        <w:t xml:space="preserve"> социально-трудовых отношений   в   </w:t>
      </w:r>
      <w:proofErr w:type="gramStart"/>
      <w:r>
        <w:rPr>
          <w:rFonts w:ascii="Times New Roman" w:hAnsi="Times New Roman" w:cs="Times New Roman"/>
          <w:iCs/>
          <w:sz w:val="24"/>
          <w:szCs w:val="24"/>
        </w:rPr>
        <w:t>бюджетной</w:t>
      </w:r>
      <w:proofErr w:type="gramEnd"/>
      <w:r>
        <w:rPr>
          <w:rFonts w:ascii="Times New Roman" w:hAnsi="Times New Roman" w:cs="Times New Roman"/>
          <w:iCs/>
          <w:sz w:val="24"/>
          <w:szCs w:val="24"/>
        </w:rPr>
        <w:t xml:space="preserve"> </w:t>
      </w:r>
    </w:p>
    <w:p w:rsidR="00A25973" w:rsidRDefault="00A25973" w:rsidP="00A25973">
      <w:pPr>
        <w:rPr>
          <w:rFonts w:ascii="Times New Roman" w:hAnsi="Times New Roman" w:cs="Times New Roman"/>
          <w:sz w:val="24"/>
          <w:szCs w:val="24"/>
        </w:rPr>
      </w:pPr>
      <w:r>
        <w:rPr>
          <w:rFonts w:ascii="Times New Roman" w:hAnsi="Times New Roman" w:cs="Times New Roman"/>
          <w:iCs/>
          <w:sz w:val="24"/>
          <w:szCs w:val="24"/>
        </w:rPr>
        <w:t>сфере Красноярского края;</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Отраслевое соглашение по учреждениям (организациям), находящимся в ведении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Министерства образования  Красноярского края на 2016-2018  годы от 23 августа 2016 г.;</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1.3.Коллективный договор заключен с целью:</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определения взаимных обязательств работников и работодателя по защите      соци-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ально-трудовых прав и профессиональных интересов работников МБДОУ «Детский сад №29 «Золотой ключик»» (далее - МБДОУ);</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установления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социально-экономических, правовых, профессио-</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нальных гарантий, льгот и преимуществ   работникам МБДОУ;</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создания более благоприятных условий труда по сравнению с </w:t>
      </w:r>
      <w:proofErr w:type="gramStart"/>
      <w:r>
        <w:rPr>
          <w:rFonts w:ascii="Times New Roman" w:hAnsi="Times New Roman" w:cs="Times New Roman"/>
          <w:sz w:val="24"/>
          <w:szCs w:val="24"/>
        </w:rPr>
        <w:t>трудовым</w:t>
      </w:r>
      <w:proofErr w:type="gramEnd"/>
      <w:r>
        <w:rPr>
          <w:rFonts w:ascii="Times New Roman" w:hAnsi="Times New Roman" w:cs="Times New Roman"/>
          <w:sz w:val="24"/>
          <w:szCs w:val="24"/>
        </w:rPr>
        <w:t xml:space="preserve">  законода-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тельством, иными актами и соглашениями.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1.4.Сторонами Коллективного договора являются:</w:t>
      </w:r>
    </w:p>
    <w:p w:rsidR="00A25973" w:rsidRDefault="00A25973" w:rsidP="00A25973">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МБДОУ в лице их представителя — </w:t>
      </w:r>
      <w:r>
        <w:rPr>
          <w:rFonts w:ascii="Times New Roman" w:hAnsi="Times New Roman" w:cs="Times New Roman"/>
          <w:bCs/>
          <w:sz w:val="24"/>
          <w:szCs w:val="24"/>
        </w:rPr>
        <w:t>выборного коллегиального  органа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Совета  трудового коллектива  (далее – Совет  трудового   коллектива) -   в  лице   председателя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Захаровой Евгении Викторовны;</w:t>
      </w:r>
    </w:p>
    <w:p w:rsidR="00A25973" w:rsidRDefault="00A25973" w:rsidP="00A25973">
      <w:pPr>
        <w:widowControl w:val="0"/>
        <w:numPr>
          <w:ilvl w:val="0"/>
          <w:numId w:val="15"/>
        </w:num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работодатель    в   лице   его    представителя — заведующего МБДОУ    Кириленко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Людмилы Федоровны  (далее – заведующий).</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1.5.Действие настоящего Коллективного договора распространяется на всех работников МБДОУ, в том числе заключивших трудовой договор о работе по - совместительству.</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При этом Совет трудового коллектива отстаивает и защищает нарушенные права   работников    всего коллектива, а именно работники, являющиеся членами профсоюза, имеют право уполномочить Совет трудового коллектива представлять их интересы во взаимоотношениях с работодателем (ст.30, 31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1.6.Стороны договорились, что текст Коллективного договора должен быть доведен работодателем до сведения работников под роспись в течение 7 дней после его подписания.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1.7.Коллективный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заведующим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1.8.При реорганизации (слиянии, присоединении, разделении, выделении) МБДОУ Коллективный договор сохраняет свое действие в течение всего срока реорганизации.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1.9.При смене формы собственности МБДОУ Коллективный договор сохраняет свое действие в течение трех месяцев со дня перехода прав собственности. </w:t>
      </w:r>
    </w:p>
    <w:p w:rsidR="00A25973" w:rsidRDefault="00A25973" w:rsidP="00A25973">
      <w:pPr>
        <w:tabs>
          <w:tab w:val="left" w:pos="284"/>
          <w:tab w:val="left" w:pos="567"/>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1.10.При ликвидации МБДОУ Коллективный договор сохраняет свое действие в течение всего срока проведения ликвидации.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1.11.Стороны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w:t>
      </w:r>
    </w:p>
    <w:p w:rsidR="00A25973" w:rsidRDefault="00A25973" w:rsidP="00A25973">
      <w:pPr>
        <w:tabs>
          <w:tab w:val="left" w:pos="709"/>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1.12.Контроль хода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1.13.Стороны Коллективного договора обязуются проводить обсуждение итогов выполнения Коллективного договора на Общем собрании трудового коллектива не реже одного раза в год.</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1.14.Локальные нормативно-правовые акты МБДОУ, содержащие нормы трудового права, являющиеся приложением к Коллективному договору, принимаются по согласованию с Советом трудового коллектива.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1.15.Работодатель обязуется обеспечивать гласность содержания и выполнения условий Коллективного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1.16.В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1.17.Пересмотр обязательств настоящего Коллективного договора не может приводить к снижению уровня социально-экономического положения работников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1.18.Настоящий Коллективный договор вступает в силу с  момента его подписания сторонами и действует в течение 2017-2020 г.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1.19.Положения Коллективного договора учитываются при разработке приказов и других нормативно-правовых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1.20.Неотъемлемой частью Коллективного договора являются Приложения к нему, указанные в тексте.</w:t>
      </w:r>
    </w:p>
    <w:p w:rsidR="00A25973" w:rsidRDefault="00A25973" w:rsidP="00A25973">
      <w:pPr>
        <w:rPr>
          <w:rFonts w:ascii="Times New Roman" w:hAnsi="Times New Roman" w:cs="Times New Roman"/>
          <w:sz w:val="24"/>
          <w:szCs w:val="24"/>
        </w:rPr>
      </w:pPr>
    </w:p>
    <w:p w:rsidR="00A25973" w:rsidRDefault="00A25973" w:rsidP="00A25973">
      <w:pPr>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 РАЗВИТИЕ СОЦИАЛЬНОГО ПАРТНЕРСТВА</w:t>
      </w:r>
    </w:p>
    <w:p w:rsidR="00A25973" w:rsidRDefault="00A25973" w:rsidP="00A25973">
      <w:pPr>
        <w:jc w:val="center"/>
        <w:rPr>
          <w:rFonts w:ascii="Times New Roman" w:hAnsi="Times New Roman" w:cs="Times New Roman"/>
          <w:b/>
          <w:bCs/>
        </w:rPr>
      </w:pPr>
      <w:r>
        <w:rPr>
          <w:rFonts w:ascii="Times New Roman" w:hAnsi="Times New Roman" w:cs="Times New Roman"/>
          <w:b/>
          <w:bCs/>
        </w:rPr>
        <w:t>И УЧАСТИЕ ВЫБОРНОГО КОЛЛЕГИАЛЬНОГО ОРГАНА В УПРАВЛЕНИИ</w:t>
      </w:r>
    </w:p>
    <w:p w:rsidR="00A25973" w:rsidRDefault="00A25973" w:rsidP="00A25973">
      <w:pPr>
        <w:jc w:val="center"/>
        <w:rPr>
          <w:rFonts w:ascii="Times New Roman" w:hAnsi="Times New Roman" w:cs="Times New Roman"/>
          <w:b/>
          <w:bCs/>
          <w:sz w:val="24"/>
          <w:szCs w:val="24"/>
        </w:rPr>
      </w:pPr>
      <w:r>
        <w:rPr>
          <w:rFonts w:ascii="Times New Roman" w:hAnsi="Times New Roman" w:cs="Times New Roman"/>
          <w:b/>
          <w:bCs/>
        </w:rPr>
        <w:t>ОБРАЗОВАТЕЛЬНЫМ УЧРЕЖДЕНИЕМ</w:t>
      </w:r>
    </w:p>
    <w:p w:rsidR="00A25973" w:rsidRDefault="00A25973" w:rsidP="00A25973">
      <w:pPr>
        <w:rPr>
          <w:rFonts w:ascii="Times New Roman" w:hAnsi="Times New Roman" w:cs="Times New Roman"/>
          <w:b/>
          <w:bCs/>
          <w:sz w:val="24"/>
          <w:szCs w:val="24"/>
        </w:rPr>
      </w:pPr>
    </w:p>
    <w:p w:rsidR="00A25973" w:rsidRDefault="00A25973" w:rsidP="00A25973">
      <w:pPr>
        <w:rPr>
          <w:rFonts w:ascii="Times New Roman" w:hAnsi="Times New Roman" w:cs="Times New Roman"/>
          <w:b/>
          <w:bCs/>
          <w:sz w:val="24"/>
          <w:szCs w:val="24"/>
        </w:rPr>
      </w:pPr>
      <w:r w:rsidRPr="00311F6B">
        <w:rPr>
          <w:rFonts w:ascii="Times New Roman" w:hAnsi="Times New Roman" w:cs="Times New Roman"/>
          <w:bCs/>
          <w:sz w:val="24"/>
          <w:szCs w:val="24"/>
        </w:rPr>
        <w:t>2.1</w:t>
      </w:r>
      <w:r>
        <w:rPr>
          <w:rFonts w:ascii="Times New Roman" w:hAnsi="Times New Roman" w:cs="Times New Roman"/>
          <w:b/>
          <w:bCs/>
          <w:sz w:val="24"/>
          <w:szCs w:val="24"/>
        </w:rPr>
        <w:t>.</w:t>
      </w:r>
      <w:r>
        <w:rPr>
          <w:rFonts w:ascii="Times New Roman" w:hAnsi="Times New Roman" w:cs="Times New Roman"/>
          <w:sz w:val="24"/>
          <w:szCs w:val="24"/>
        </w:rPr>
        <w:t>Сторонами социального партнерства являются работники,  в лице выборного коллегиального органа, Совета трудового коллектива  и  работодатель, в лице заведующего МБДОУ (ст. 25-31 ТК РФ).</w:t>
      </w:r>
    </w:p>
    <w:p w:rsidR="00A25973" w:rsidRDefault="00A25973" w:rsidP="00A25973">
      <w:pPr>
        <w:rPr>
          <w:rFonts w:ascii="Times New Roman" w:hAnsi="Times New Roman" w:cs="Times New Roman"/>
          <w:sz w:val="24"/>
          <w:szCs w:val="24"/>
        </w:rPr>
      </w:pPr>
      <w:r w:rsidRPr="00311F6B">
        <w:rPr>
          <w:rFonts w:ascii="Times New Roman" w:hAnsi="Times New Roman" w:cs="Times New Roman"/>
          <w:bCs/>
          <w:sz w:val="24"/>
          <w:szCs w:val="24"/>
        </w:rPr>
        <w:t>2.2</w:t>
      </w:r>
      <w:r>
        <w:rPr>
          <w:rFonts w:ascii="Times New Roman" w:hAnsi="Times New Roman" w:cs="Times New Roman"/>
          <w:b/>
          <w:bCs/>
          <w:sz w:val="24"/>
          <w:szCs w:val="24"/>
        </w:rPr>
        <w:t>.</w:t>
      </w:r>
      <w:r>
        <w:rPr>
          <w:rFonts w:ascii="Times New Roman" w:hAnsi="Times New Roman" w:cs="Times New Roman"/>
          <w:sz w:val="24"/>
          <w:szCs w:val="24"/>
        </w:rPr>
        <w:t>Социальное партнерство осуществляется в формах:</w:t>
      </w:r>
    </w:p>
    <w:p w:rsidR="00A25973" w:rsidRDefault="00A25973" w:rsidP="00A25973">
      <w:pPr>
        <w:widowControl w:val="0"/>
        <w:numPr>
          <w:ilvl w:val="0"/>
          <w:numId w:val="18"/>
        </w:num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коллективных    переговоров    по    подготовке    проекта Коллективного договора  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заключения Коллективного договора;</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взаимных    консультаций  (переговоров) по вопросам регулирования трудовых отно-</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шений  и иных непосредственно связанных с ними отношений обеспечения гарантий трудовых прав работников;  </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участия     работников,  в лице выборного коллегиального органа, Совета трудового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коллектива,  в управлении МБДОУ;</w:t>
      </w:r>
    </w:p>
    <w:p w:rsidR="00A25973" w:rsidRDefault="00A25973" w:rsidP="00A25973">
      <w:pPr>
        <w:widowControl w:val="0"/>
        <w:numPr>
          <w:ilvl w:val="0"/>
          <w:numId w:val="18"/>
        </w:numPr>
        <w:autoSpaceDE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участия сторон  в разрешении трудовых споров.</w:t>
      </w:r>
    </w:p>
    <w:p w:rsidR="00A25973" w:rsidRDefault="00A25973" w:rsidP="00A25973">
      <w:pPr>
        <w:rPr>
          <w:rFonts w:ascii="Times New Roman" w:hAnsi="Times New Roman" w:cs="Times New Roman"/>
          <w:sz w:val="24"/>
          <w:szCs w:val="24"/>
        </w:rPr>
      </w:pPr>
      <w:r w:rsidRPr="00311F6B">
        <w:rPr>
          <w:rFonts w:ascii="Times New Roman" w:hAnsi="Times New Roman" w:cs="Times New Roman"/>
          <w:bCs/>
          <w:sz w:val="24"/>
          <w:szCs w:val="24"/>
        </w:rPr>
        <w:t>2.3.</w:t>
      </w:r>
      <w:r>
        <w:rPr>
          <w:rFonts w:ascii="Times New Roman" w:hAnsi="Times New Roman" w:cs="Times New Roman"/>
          <w:sz w:val="24"/>
          <w:szCs w:val="24"/>
        </w:rPr>
        <w:t>Стороны считают, что:</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2.3.1.Основными формами участия работников в управлении МБДОУ являются (ст.53ТК РФ):</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мнения    выборного  коллегиального органа,  Совета трудового коллектива,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в случаях, предусмотренных ТК РФ;</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выборным   органом, Советом трудового коллектива,      консультаций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с заведующим МБДОУ по вопросам принятия локальных нормативно-правовых  актов;</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получение от заведующего  МБДОУ информации   по     вопросам,  непосредственно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затрагивающие  интересы работников;</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с  заведующим  детским   садом   вопросов  о работе  МБДОУ,  внесение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предложений по ее совершенствованию;</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с выборным   органом, Советом трудового коллектива, планов социаль-</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но-экономического развития МБДОУ;</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разработке и принятии Коллективного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2.3.2.Выборный коллегиальный орган,  Совет трудового коллектива, имеет право на получение от заведующего МБДОУ  информации по вопросам:</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реорганизации или ликвидации Учреждения;</w:t>
      </w:r>
    </w:p>
    <w:p w:rsidR="00A25973" w:rsidRDefault="00A25973" w:rsidP="00A25973">
      <w:pPr>
        <w:widowControl w:val="0"/>
        <w:numPr>
          <w:ilvl w:val="0"/>
          <w:numId w:val="1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введения технологических изменений, влекущих за собой изменение условий труда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работников;</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профессиональной подготовки, переподготовки и повышения квалификации работ-</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ников;</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другим вопросам, предусмотренным ТК РФ.</w:t>
      </w:r>
    </w:p>
    <w:p w:rsidR="00A25973" w:rsidRDefault="00A25973" w:rsidP="00A25973">
      <w:pPr>
        <w:rPr>
          <w:rFonts w:ascii="Times New Roman" w:hAnsi="Times New Roman" w:cs="Times New Roman"/>
          <w:b/>
          <w:bCs/>
          <w:sz w:val="24"/>
          <w:szCs w:val="24"/>
        </w:rPr>
      </w:pPr>
      <w:r>
        <w:rPr>
          <w:rFonts w:ascii="Times New Roman" w:hAnsi="Times New Roman" w:cs="Times New Roman"/>
          <w:sz w:val="24"/>
          <w:szCs w:val="24"/>
        </w:rPr>
        <w:t>2.3.3.Выборный коллегиальный орган, Совет трудового коллектива, имеет право также вносить по этим вопросам соответствующие предложения и участвовать в заседаниях  при их рассмотрении.</w:t>
      </w:r>
    </w:p>
    <w:p w:rsidR="00A25973" w:rsidRDefault="00A25973" w:rsidP="00A25973">
      <w:pPr>
        <w:rPr>
          <w:rFonts w:ascii="Times New Roman" w:hAnsi="Times New Roman" w:cs="Times New Roman"/>
          <w:sz w:val="24"/>
          <w:szCs w:val="24"/>
        </w:rPr>
      </w:pPr>
      <w:r>
        <w:rPr>
          <w:rFonts w:ascii="Times New Roman" w:hAnsi="Times New Roman" w:cs="Times New Roman"/>
          <w:b/>
          <w:bCs/>
          <w:sz w:val="24"/>
          <w:szCs w:val="24"/>
        </w:rPr>
        <w:lastRenderedPageBreak/>
        <w:t>2.4.</w:t>
      </w:r>
      <w:r>
        <w:rPr>
          <w:rFonts w:ascii="Times New Roman" w:hAnsi="Times New Roman" w:cs="Times New Roman"/>
          <w:sz w:val="24"/>
          <w:szCs w:val="24"/>
        </w:rPr>
        <w:t>Стороны исходят из того, что заведующий МБДОУ  принимает решения с учетом мнения  выборного коллегиального органа, Совета трудового коллектива, в случаях, предусмотренных настоящим Кодексом (ст. 371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2.4.1.При принятии локальных нормативно-правовых актов, содержащих нормы трудового права (ст. 8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Нормы локальных нормативно-правовых актов, ухудшающие положение работников по сравнению с установленным трудовым законодательством, не подлежат применению. </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 xml:space="preserve">        Локальные нормативно- правовые акты, принятые без соблюдения установленного </w:t>
      </w:r>
      <w:hyperlink r:id="rId6" w:anchor="sub_372%23sub_372" w:history="1">
        <w:r>
          <w:rPr>
            <w:rStyle w:val="a5"/>
            <w:rFonts w:ascii="Times New Roman" w:hAnsi="Times New Roman"/>
          </w:rPr>
          <w:t>статьей 372</w:t>
        </w:r>
      </w:hyperlink>
      <w:r>
        <w:rPr>
          <w:rFonts w:ascii="Times New Roman" w:hAnsi="Times New Roman" w:cs="Times New Roman"/>
          <w:sz w:val="24"/>
          <w:szCs w:val="24"/>
        </w:rPr>
        <w:t xml:space="preserve"> ТК РФ порядка учета мнения выборного коллегиального органа, Совета трудового коллектива, также не подлежат применению;</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2.4.2.При увольнении работников, являющихся членами профсоюза, по основаниям, предусмотренным </w:t>
      </w:r>
      <w:hyperlink r:id="rId7" w:anchor="sub_812%23sub_812" w:history="1">
        <w:r>
          <w:rPr>
            <w:rStyle w:val="a5"/>
            <w:rFonts w:ascii="Times New Roman" w:hAnsi="Times New Roman"/>
          </w:rPr>
          <w:t>пунктами 2</w:t>
        </w:r>
      </w:hyperlink>
      <w:r>
        <w:rPr>
          <w:rFonts w:ascii="Times New Roman" w:hAnsi="Times New Roman" w:cs="Times New Roman"/>
          <w:b/>
          <w:sz w:val="24"/>
          <w:szCs w:val="24"/>
        </w:rPr>
        <w:t xml:space="preserve">, </w:t>
      </w:r>
      <w:hyperlink r:id="rId8" w:anchor="sub_8013%23sub_8013" w:history="1">
        <w:r>
          <w:rPr>
            <w:rStyle w:val="a5"/>
            <w:rFonts w:ascii="Times New Roman" w:hAnsi="Times New Roman"/>
          </w:rPr>
          <w:t>3</w:t>
        </w:r>
      </w:hyperlink>
      <w:r>
        <w:rPr>
          <w:rFonts w:ascii="Times New Roman" w:hAnsi="Times New Roman" w:cs="Times New Roman"/>
          <w:sz w:val="24"/>
          <w:szCs w:val="24"/>
        </w:rPr>
        <w:t xml:space="preserve"> или </w:t>
      </w:r>
      <w:hyperlink r:id="rId9" w:anchor="sub_815%23sub_815" w:history="1">
        <w:r>
          <w:rPr>
            <w:rStyle w:val="a5"/>
            <w:rFonts w:ascii="Times New Roman" w:hAnsi="Times New Roman"/>
          </w:rPr>
          <w:t>5 части первой статьи 81</w:t>
        </w:r>
      </w:hyperlink>
      <w:r>
        <w:rPr>
          <w:rFonts w:ascii="Times New Roman" w:hAnsi="Times New Roman" w:cs="Times New Roman"/>
          <w:sz w:val="24"/>
          <w:szCs w:val="24"/>
        </w:rPr>
        <w:t xml:space="preserve"> ТК РФ (ст. 82 ТК РФ);</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 xml:space="preserve">2.4.3.При  проведении  аттестации на первую и высшую категорию, которая может  послужить основанием для увольнения педагогических работников в соответствии с </w:t>
      </w:r>
      <w:hyperlink r:id="rId10" w:anchor="sub_8013%23sub_8013" w:history="1">
        <w:r>
          <w:rPr>
            <w:rStyle w:val="a5"/>
            <w:rFonts w:ascii="Times New Roman" w:hAnsi="Times New Roman"/>
          </w:rPr>
          <w:t>пунктом 3 части первой статьи 81</w:t>
        </w:r>
      </w:hyperlink>
      <w:r>
        <w:rPr>
          <w:rFonts w:ascii="Times New Roman" w:hAnsi="Times New Roman" w:cs="Times New Roman"/>
          <w:sz w:val="24"/>
          <w:szCs w:val="24"/>
        </w:rPr>
        <w:t xml:space="preserve"> ТК РФ, личное заявление работника, члена Совета трудового коллектива,  установленной формы об аттестации с развернутым обоснованием должно быть согласовано с председателем территориальной (районной) организации Профсоюза;</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2.4.4.При  привлечении  работников   к сверхурочной работе (ст. 99 ТК РФ), кроме случаев, связанных с производством работ  необходимых для предотвращения (или устранения последствий) катастрофы, производственной аварии и т. п.;</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2.4.5.При установлении  Перечня    должностей работников с  ненормированным рабочим  днем (ст. 101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2.4.6.При составлении графиков сменности работников  (ст. 103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2.4.7.При установлении работникам размера и порядка выплаты вознаграждения за работу в праздничные и выходные дни (ст. 112 , ст. 153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2.4.8.При привлечении работников  к работе в выходные и не рабочие праздничные дни (ст. 113 ТК РФ), кроме случаев, связанных с производством работ  необходимых для предотвращения (или устранения последствий) катастрофы, производственной аварии и т. п.;</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2.4.9.При   утверждении    графика отпусков (ст. 123 ТК РФ),   определяющего  очередность предоставления оплачиваемых отпусков;</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2.4.10.При принятии локальных нормативно-правовых актов, устанавливающих системы оплаты труда в МБДОУ (ст. 135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2.4.11.При установлении размеров повышения оплаты труда работников, занятых на тяжелых работах, работах с вредными и (или) опасными и иными особыми условиями труда (ст. 147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2.4.12.При установлении  конкретных размеров оплаты за работу в ночное время (ст. 154 ТК РФ);</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2.4.13.При определении системы нормирования труда (ст. 159 ТК РФ);</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2.4.14.При     принятии     локальных  нормативно-правовых    актов,   предусматривающих введение, замену и пересмотр норм труда (ст. 162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2.4.15.При   проведении   мероприятий   по сокращению численности или штата работников образовательного учреждения (ст. 180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2.4.16.При утверждении Правил внутреннего трудового распорядка (ст. 190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2.4.17.При применении дисциплинарного взыскания (ст. 193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2.4.18.При разработке и утверждении правил и инструкций по охране труда для работников (ст. 212 ТК РФ);</w:t>
      </w:r>
    </w:p>
    <w:p w:rsidR="00A25973" w:rsidRDefault="00A25973" w:rsidP="00A25973">
      <w:pPr>
        <w:rPr>
          <w:rFonts w:ascii="Times New Roman" w:hAnsi="Times New Roman" w:cs="Times New Roman"/>
          <w:b/>
          <w:bCs/>
          <w:sz w:val="24"/>
          <w:szCs w:val="24"/>
        </w:rPr>
      </w:pPr>
      <w:proofErr w:type="gramStart"/>
      <w:r>
        <w:rPr>
          <w:rFonts w:ascii="Times New Roman" w:hAnsi="Times New Roman" w:cs="Times New Roman"/>
          <w:sz w:val="24"/>
          <w:szCs w:val="24"/>
        </w:rPr>
        <w:t>2.4.19.При установлении норм бесплатной выдачи работникам специальной одежды, специальной обуви и других средств индивидуальной защиты, улучшающей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загрязнений (ст. 221 ТК РФ).</w:t>
      </w:r>
      <w:proofErr w:type="gramEnd"/>
    </w:p>
    <w:p w:rsidR="00A25973" w:rsidRDefault="00A25973" w:rsidP="00A25973">
      <w:pPr>
        <w:rPr>
          <w:rFonts w:ascii="Times New Roman" w:hAnsi="Times New Roman" w:cs="Times New Roman"/>
        </w:rPr>
      </w:pPr>
      <w:r>
        <w:rPr>
          <w:rFonts w:ascii="Times New Roman" w:hAnsi="Times New Roman" w:cs="Times New Roman"/>
          <w:b/>
          <w:bCs/>
          <w:sz w:val="24"/>
          <w:szCs w:val="24"/>
        </w:rPr>
        <w:t>2.5.</w:t>
      </w:r>
      <w:r>
        <w:rPr>
          <w:rFonts w:ascii="Times New Roman" w:hAnsi="Times New Roman" w:cs="Times New Roman"/>
          <w:sz w:val="24"/>
          <w:szCs w:val="24"/>
        </w:rPr>
        <w:t>Стороны обязуются строить свои взаимоотношения на основе принципов социального партнерства (ст. 24 ТК РФ).</w:t>
      </w:r>
    </w:p>
    <w:p w:rsidR="00A25973" w:rsidRDefault="00A25973" w:rsidP="00A25973">
      <w:pPr>
        <w:tabs>
          <w:tab w:val="left" w:pos="426"/>
        </w:tabs>
        <w:rPr>
          <w:rFonts w:ascii="Times New Roman" w:hAnsi="Times New Roman" w:cs="Times New Roman"/>
        </w:rPr>
      </w:pPr>
    </w:p>
    <w:p w:rsidR="00A25973" w:rsidRDefault="00A25973" w:rsidP="00A25973">
      <w:pPr>
        <w:pStyle w:val="1"/>
        <w:spacing w:before="0"/>
      </w:pPr>
      <w:r>
        <w:rPr>
          <w:rFonts w:ascii="Times New Roman" w:hAnsi="Times New Roman" w:cs="Times New Roman"/>
          <w:color w:val="auto"/>
          <w:sz w:val="22"/>
          <w:szCs w:val="22"/>
          <w:lang w:val="en-US"/>
        </w:rPr>
        <w:t>III</w:t>
      </w:r>
      <w:r>
        <w:rPr>
          <w:rFonts w:ascii="Times New Roman" w:hAnsi="Times New Roman" w:cs="Times New Roman"/>
          <w:color w:val="auto"/>
          <w:sz w:val="22"/>
          <w:szCs w:val="22"/>
        </w:rPr>
        <w:t>. ТРУДОВОЙ ДОГОВОР</w:t>
      </w:r>
    </w:p>
    <w:p w:rsidR="00A25973" w:rsidRDefault="00A25973" w:rsidP="00A25973">
      <w:pPr>
        <w:ind w:left="720"/>
      </w:pPr>
    </w:p>
    <w:p w:rsidR="00A25973" w:rsidRDefault="00A25973" w:rsidP="00A25973">
      <w:pPr>
        <w:tabs>
          <w:tab w:val="left" w:pos="0"/>
          <w:tab w:val="left" w:pos="709"/>
        </w:tabs>
        <w:rPr>
          <w:rFonts w:ascii="Times New Roman" w:hAnsi="Times New Roman" w:cs="Times New Roman"/>
          <w:sz w:val="24"/>
          <w:szCs w:val="24"/>
        </w:rPr>
      </w:pPr>
      <w:r>
        <w:rPr>
          <w:rFonts w:ascii="Times New Roman" w:hAnsi="Times New Roman" w:cs="Times New Roman"/>
          <w:sz w:val="24"/>
          <w:szCs w:val="24"/>
        </w:rPr>
        <w:t>3.1.Содержание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МБДОУ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A25973" w:rsidRDefault="00A25973" w:rsidP="00A25973">
      <w:pPr>
        <w:tabs>
          <w:tab w:val="left" w:pos="284"/>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3.2.Работодатель обязан при приеме на работу (до подписания трудового договора с работником) ознакомить его под роспись:</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настоящим Коллективным договором; </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Уставом МБДОУ;</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 внутреннего трудового распорядка;</w:t>
      </w:r>
    </w:p>
    <w:p w:rsidR="00A25973" w:rsidRDefault="00A25973" w:rsidP="00A25973">
      <w:pPr>
        <w:widowControl w:val="0"/>
        <w:numPr>
          <w:ilvl w:val="0"/>
          <w:numId w:val="1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нормативно-правовыми актами, непосредственно связанными </w:t>
      </w:r>
      <w:proofErr w:type="gramStart"/>
      <w:r>
        <w:rPr>
          <w:rFonts w:ascii="Times New Roman" w:hAnsi="Times New Roman" w:cs="Times New Roman"/>
          <w:sz w:val="24"/>
          <w:szCs w:val="24"/>
        </w:rPr>
        <w:t>с</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3.3.При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3.4.Трудовой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Трудового договора.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Трудовой договор является основанием для издания приказа о приеме на работу.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3.5.Трудовой договор заключается для выполнения трудовой функции, которая носит:</w:t>
      </w:r>
    </w:p>
    <w:p w:rsidR="00A25973" w:rsidRDefault="00A25973" w:rsidP="00A25973">
      <w:pPr>
        <w:widowControl w:val="0"/>
        <w:numPr>
          <w:ilvl w:val="0"/>
          <w:numId w:val="12"/>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постоянный характер;</w:t>
      </w:r>
    </w:p>
    <w:p w:rsidR="00A25973" w:rsidRDefault="00A25973" w:rsidP="00A25973">
      <w:pPr>
        <w:widowControl w:val="0"/>
        <w:numPr>
          <w:ilvl w:val="0"/>
          <w:numId w:val="12"/>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срочный характер (на неопределенный срок).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заключается только в случаях, предусмотренных статьей 59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3.6.В Трудовом договоре оговариваются обязательные (существенные) условия трудовых взаимоотношений, предусмотренные ст. 57 ТК РФ, в т. ч. объем учебной нагрузки, режим и продолжительность рабочего времени, льготы и компенсации.</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3.7.По инициативе работодателя,  изменение  существенных условий трудовых взаимоотношений, прописанных в Трудовом договоре, допускается, как правило, только на новый учебный год в связи с изменениями организационных или технологических условий труда (изменение числа групп, количества воспитанников, изменение количества часов по учебному плану, проведение эксперимента, изменение сменности работы Учреждения, изменение Образовательных программ и т.д.), при  продолжении работником работы без изменения его</w:t>
      </w:r>
      <w:proofErr w:type="gramEnd"/>
      <w:r>
        <w:rPr>
          <w:rFonts w:ascii="Times New Roman" w:hAnsi="Times New Roman" w:cs="Times New Roman"/>
          <w:sz w:val="24"/>
          <w:szCs w:val="24"/>
        </w:rPr>
        <w:t xml:space="preserve"> трудовой функции (работы по определенной специальности, квалификации или должности – ст.73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изменение существенных условий трудовых взаимоотношений, прописанных в Трудовом договоре, допускается только в исключительных случаях, обусловленных обстоятельствами, не зависящими от воли сторон.</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3.8.О введении изменений существенных условий трудовых взаимоотношений, прописанных в Трудовом договоре, работник должен быть уведомлен работодателем в письменной форме не позднее, чем за 2 месяца (ст. 74, 162 ТК РФ).</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МБДОУ работу, соответствующую его квалификации и состоянию здоровья.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3.9.Изменения существенных условий трудовых взаимоотношений, прописанных в Трудовом договоре, оформляются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3.10.Изменение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 72.2 и ст. 74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3.11.Временный перевод педагогического работника на другую работу в случаях, предусмотренных  частью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 xml:space="preserve">3.12.С письменного согласия работника (ст. 60.2 ТК РФ)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w:t>
      </w:r>
      <w:proofErr w:type="gramEnd"/>
    </w:p>
    <w:p w:rsidR="00A25973" w:rsidRDefault="00A25973" w:rsidP="00A25973">
      <w:pPr>
        <w:widowControl w:val="0"/>
        <w:numPr>
          <w:ilvl w:val="0"/>
          <w:numId w:val="13"/>
        </w:num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поручаемая   работнику  дополнительная работа по другой должности может осуще-</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ствляться путем совмещения должностей;</w:t>
      </w:r>
    </w:p>
    <w:p w:rsidR="00A25973" w:rsidRDefault="00A25973" w:rsidP="00A25973">
      <w:pPr>
        <w:widowControl w:val="0"/>
        <w:numPr>
          <w:ilvl w:val="0"/>
          <w:numId w:val="13"/>
        </w:num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поручаемая работнику  дополнительная  работа  по такой же   должности  может осу-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ществляться  путем расширения зон обслуживания, увеличения объема работ;</w:t>
      </w:r>
    </w:p>
    <w:p w:rsidR="00A25973" w:rsidRDefault="00A25973" w:rsidP="00A25973">
      <w:pPr>
        <w:widowControl w:val="0"/>
        <w:numPr>
          <w:ilvl w:val="0"/>
          <w:numId w:val="1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поручаемая   работнику  дополнительная  работа для исполнения обязанностей  вре-</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менно отсутствующего работника без освобождения от работы, определенной трудовым договором, может осуществляться как по другой, так и по такой же должности.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Работник имеет право досрочно отказаться от выполнения дополнительной работы, а работодатель - досрочно отменить поручение об  ее выполнении, предупредив об этом другую сторону в письменной форме не позднее, чем за три рабочих дня.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3.13.По письменному заявлению работника (ст. 62 ТК РФ) работодатель обязан не позднее трех рабочих дней со дня подачи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w:t>
      </w:r>
    </w:p>
    <w:p w:rsidR="00A25973" w:rsidRDefault="00A25973" w:rsidP="00A25973">
      <w:pPr>
        <w:tabs>
          <w:tab w:val="left" w:pos="426"/>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Копии документов, связанных с работой, должны быть заверены надлежащим образом, и предоставляться работнику безвозмездно.</w:t>
      </w:r>
    </w:p>
    <w:p w:rsidR="00A25973" w:rsidRDefault="00A25973" w:rsidP="00A25973">
      <w:r>
        <w:rPr>
          <w:rFonts w:ascii="Times New Roman" w:hAnsi="Times New Roman" w:cs="Times New Roman"/>
          <w:sz w:val="24"/>
          <w:szCs w:val="24"/>
        </w:rPr>
        <w:t>3.14.Прекращение Трудового договора с работником может производиться только по основаниям, предусмотренным ТК РФ и иными федеральными законами (ст. 77, 81, 83 ТК РФ).</w:t>
      </w:r>
    </w:p>
    <w:p w:rsidR="00A25973" w:rsidRDefault="00A25973" w:rsidP="00A25973">
      <w:pPr>
        <w:pStyle w:val="ac"/>
        <w:ind w:left="0" w:firstLine="0"/>
        <w:jc w:val="center"/>
      </w:pPr>
    </w:p>
    <w:p w:rsidR="00A25973" w:rsidRDefault="00A25973" w:rsidP="00A25973">
      <w:pPr>
        <w:pStyle w:val="ac"/>
        <w:ind w:left="0" w:firstLine="0"/>
        <w:jc w:val="center"/>
      </w:pPr>
      <w:r>
        <w:rPr>
          <w:rStyle w:val="a8"/>
          <w:rFonts w:ascii="Times New Roman" w:hAnsi="Times New Roman" w:cs="Times New Roman"/>
          <w:color w:val="000000"/>
          <w:sz w:val="22"/>
          <w:szCs w:val="22"/>
          <w:lang w:val="en-US"/>
        </w:rPr>
        <w:t>IV</w:t>
      </w:r>
      <w:r>
        <w:rPr>
          <w:rStyle w:val="a8"/>
          <w:rFonts w:ascii="Times New Roman" w:hAnsi="Times New Roman" w:cs="Times New Roman"/>
        </w:rPr>
        <w:t>. РАБОЧЕЕ ВРЕМЯ</w:t>
      </w:r>
    </w:p>
    <w:p w:rsidR="00A25973" w:rsidRDefault="00A25973" w:rsidP="00A25973">
      <w:pPr>
        <w:ind w:left="720"/>
      </w:pP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Стороны пришли к Соглашению о том, что:</w:t>
      </w:r>
    </w:p>
    <w:p w:rsidR="00A25973" w:rsidRDefault="00A25973" w:rsidP="00A25973">
      <w:pPr>
        <w:pStyle w:val="31"/>
        <w:spacing w:after="0"/>
        <w:ind w:firstLine="0"/>
        <w:rPr>
          <w:rFonts w:ascii="Times New Roman" w:hAnsi="Times New Roman" w:cs="Times New Roman"/>
          <w:sz w:val="24"/>
          <w:szCs w:val="24"/>
        </w:rPr>
      </w:pPr>
      <w:r>
        <w:rPr>
          <w:rFonts w:ascii="Times New Roman" w:hAnsi="Times New Roman" w:cs="Times New Roman"/>
          <w:sz w:val="24"/>
          <w:szCs w:val="24"/>
        </w:rPr>
        <w:t>4.1.Режим рабочего времени  работников МБДОУ определяется настоящим Коллективным договором, Уставом, Правилами внутреннего трудового распорядка (ст.91 ТК РФ), должностными инструкциями и обязанностями, Учебным расписанием, Годовым планом,  Графиком сменности, иными локальными нормативно-правовыми  актами, согласованными с Советом трудового коллектива.</w:t>
      </w:r>
    </w:p>
    <w:p w:rsidR="00A25973" w:rsidRDefault="00A25973" w:rsidP="00A25973">
      <w:pPr>
        <w:rPr>
          <w:rFonts w:ascii="Times New Roman" w:hAnsi="Times New Roman" w:cs="Times New Roman"/>
          <w:color w:val="000000"/>
          <w:sz w:val="24"/>
          <w:szCs w:val="24"/>
        </w:rPr>
      </w:pPr>
      <w:proofErr w:type="gramStart"/>
      <w:r>
        <w:rPr>
          <w:rFonts w:ascii="Times New Roman" w:hAnsi="Times New Roman" w:cs="Times New Roman"/>
          <w:sz w:val="24"/>
          <w:szCs w:val="24"/>
        </w:rPr>
        <w:t>4.2.Для заведующего Учреждением, работников из числа административно- хозяйственного, учебно-вспомогательного и обслуживающего персонала МБДОУ устанавливается нормальная продолжительность рабочего времени, которая не может превышать 36 часов в неделю для женщин (ст.320 ТК РФ)  и  40 часов в неделю для мужчин (норма часов за ставку заработной платы), согласно ст.91-105 ТК РФ.</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eastAsia="Arial CYR" w:hAnsi="Times New Roman" w:cs="Times New Roman"/>
          <w:color w:val="000000"/>
          <w:sz w:val="24"/>
          <w:szCs w:val="24"/>
        </w:rPr>
        <w:t>.3.</w:t>
      </w:r>
      <w:r>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(ст. 333 ТК РФ).</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Конкретная продолжительность рабочего времени для педагогических работников устанавливается с учетом нормы часов педагогической работы, установленной за ставку заработной платы, объемов учебной нагрузки, выполнения дополнительных обязанностей, возложенных на них Уставом   и  Правилами внутреннего трудового распорядка  (приложение № 1 к настоящему Коллективному договору).</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4.4.Для сторожей, с учетом специфики их работы и предотвращения превышения нормального числа рабочих часов, допускается   введение  суммированного учета рабочего времени за учетный период 1 (один) год (ст.104 ТК РФ).  </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 xml:space="preserve">       Порядок введения  суммированного учета рабочего времени устанавливается Правилами внутреннего трудового распорядка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Сторожа работают по графику, утвержденному заведующим Учреждением. Оплата труда сторожей  в выходные и праздничные дни производится в двойном размере, а работа сторожей в ночное время - в соответствии со ст.96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4.5.Неполное рабочее время — неполный рабочий день или неполная рабочая неделя устанавливаются в следующих случаях (ст.93 ТК РФ):</w:t>
      </w:r>
    </w:p>
    <w:p w:rsidR="00A25973" w:rsidRDefault="00A25973" w:rsidP="00A25973">
      <w:pPr>
        <w:widowControl w:val="0"/>
        <w:numPr>
          <w:ilvl w:val="0"/>
          <w:numId w:val="13"/>
        </w:num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w:t>
      </w:r>
    </w:p>
    <w:p w:rsidR="00A25973" w:rsidRDefault="00A25973" w:rsidP="00A25973">
      <w:pPr>
        <w:widowControl w:val="0"/>
        <w:numPr>
          <w:ilvl w:val="0"/>
          <w:numId w:val="1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письменному заявлению беременной женщины;</w:t>
      </w:r>
    </w:p>
    <w:p w:rsidR="00A25973" w:rsidRDefault="00A25973" w:rsidP="00A25973">
      <w:pPr>
        <w:widowControl w:val="0"/>
        <w:numPr>
          <w:ilvl w:val="0"/>
          <w:numId w:val="13"/>
        </w:num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письменному заявлению одного из родителей (опекуна, попечителя,   законного </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представителя), имеющего ребенка в возрасте до 14 лет (ребенка-инвалида до 18 лет);</w:t>
      </w:r>
    </w:p>
    <w:p w:rsidR="00A25973" w:rsidRDefault="00A25973" w:rsidP="00A25973">
      <w:pPr>
        <w:widowControl w:val="0"/>
        <w:numPr>
          <w:ilvl w:val="0"/>
          <w:numId w:val="17"/>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заявлению   лица, осуществляющего уход за больным членом семьи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в соответствии с медицинским заключением.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 xml:space="preserve">      При  работе  на   условиях неполного рабочего   времени  оплата  труда работника производится пропорционально отработанному времени.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4.6.Работа в выходные и нерабочие праздничные дни запрещена (ст.113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4.7.Привлечение работников МБДОУ к работе в выходные и нерабочие праздничные дни    производится с их письменного согласия  в случаях, предусмотренных ст.113 ТК РФ:</w:t>
      </w:r>
    </w:p>
    <w:p w:rsidR="00A25973" w:rsidRDefault="00A25973" w:rsidP="00A25973">
      <w:pPr>
        <w:widowControl w:val="0"/>
        <w:numPr>
          <w:ilvl w:val="0"/>
          <w:numId w:val="17"/>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предотвращения производственной аварии, катастрофы, устранения последствий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производственной аварии, катастрофы либо стихийного бедствия;</w:t>
      </w:r>
    </w:p>
    <w:p w:rsidR="00A25973" w:rsidRDefault="00A25973" w:rsidP="00A25973">
      <w:pPr>
        <w:widowControl w:val="0"/>
        <w:numPr>
          <w:ilvl w:val="0"/>
          <w:numId w:val="17"/>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предотвращения несчастных случаев, уничтожения или порчи имущества;</w:t>
      </w:r>
    </w:p>
    <w:p w:rsidR="00A25973" w:rsidRDefault="00A25973" w:rsidP="00A25973">
      <w:pPr>
        <w:widowControl w:val="0"/>
        <w:numPr>
          <w:ilvl w:val="0"/>
          <w:numId w:val="17"/>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заранее   непредвиденных работ, от срочного выполнения которых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зависит в дальнейшем нормальная работа организации в целом или её подразделений.</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Совета трудового коллектива.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по письменному распоряжению заведующего Учреждением.</w:t>
      </w:r>
    </w:p>
    <w:p w:rsidR="00A25973" w:rsidRDefault="00A25973" w:rsidP="00A25973">
      <w:pPr>
        <w:tabs>
          <w:tab w:val="left" w:pos="426"/>
          <w:tab w:val="left" w:pos="851"/>
        </w:tabs>
        <w:rPr>
          <w:rFonts w:ascii="Times New Roman" w:hAnsi="Times New Roman" w:cs="Times New Roman"/>
          <w:sz w:val="24"/>
          <w:szCs w:val="24"/>
        </w:rPr>
      </w:pPr>
      <w:r>
        <w:rPr>
          <w:rFonts w:ascii="Times New Roman" w:hAnsi="Times New Roman" w:cs="Times New Roman"/>
          <w:sz w:val="24"/>
          <w:szCs w:val="24"/>
        </w:rPr>
        <w:t xml:space="preserve">       Работа в выходные и нерабочие праздничные дни оплачивается в двойном размере в порядке, предусмотренном ст. 153 ТК РФ. По желанию работника ему может быть предоставлен другой день отдыха.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4.8.В случаях, предусмотренных ст. 99 ТК РФ, работодатель может привлекать работников к сверхурочной работе, только с их письменного согласия.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4.9.Летний период, не совпадающий с ежегодным отпуском, является рабочим временем для педагогических и других работников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4.10.В летнее и другое каникулярное время педагогический,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A25973" w:rsidRDefault="00A25973" w:rsidP="00A25973">
      <w:pPr>
        <w:pStyle w:val="1"/>
        <w:spacing w:before="0"/>
        <w:rPr>
          <w:rFonts w:ascii="Times New Roman" w:hAnsi="Times New Roman" w:cs="Times New Roman"/>
          <w:color w:val="auto"/>
          <w:sz w:val="24"/>
          <w:szCs w:val="24"/>
        </w:rPr>
      </w:pPr>
    </w:p>
    <w:p w:rsidR="00A25973" w:rsidRDefault="00A25973" w:rsidP="00A25973">
      <w:pPr>
        <w:pStyle w:val="1"/>
        <w:spacing w:before="0"/>
      </w:pPr>
      <w:r>
        <w:rPr>
          <w:rFonts w:ascii="Times New Roman" w:hAnsi="Times New Roman" w:cs="Times New Roman"/>
          <w:color w:val="auto"/>
          <w:sz w:val="22"/>
          <w:szCs w:val="22"/>
          <w:lang w:val="en-US"/>
        </w:rPr>
        <w:t>V</w:t>
      </w:r>
      <w:r>
        <w:rPr>
          <w:rFonts w:ascii="Times New Roman" w:hAnsi="Times New Roman" w:cs="Times New Roman"/>
          <w:color w:val="auto"/>
          <w:sz w:val="22"/>
          <w:szCs w:val="22"/>
        </w:rPr>
        <w:t>. ВРЕМЯ ОТДЫХА</w:t>
      </w:r>
    </w:p>
    <w:p w:rsidR="00A25973" w:rsidRDefault="00A25973" w:rsidP="00A25973"/>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5.1.Ежегодный основной оплачиваемый отпуск (ст. 115 ТК РФ) предоставляется работникам продолжительностью 28 календарных дней.</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5.2.В соответствии с Постановлением Правительства РФ от 01 октября 2002 года № 724 ежегодный основной удлиненный оплачиваемый отпуск продолжительностью 42 календарных дня предоставляется:</w:t>
      </w:r>
    </w:p>
    <w:p w:rsidR="00A25973" w:rsidRDefault="00A25973" w:rsidP="00A25973">
      <w:pPr>
        <w:widowControl w:val="0"/>
        <w:numPr>
          <w:ilvl w:val="0"/>
          <w:numId w:val="20"/>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заведующему,  старшему воспитателю;</w:t>
      </w:r>
    </w:p>
    <w:p w:rsidR="00A25973" w:rsidRDefault="00A25973" w:rsidP="00A25973">
      <w:pPr>
        <w:widowControl w:val="0"/>
        <w:numPr>
          <w:ilvl w:val="0"/>
          <w:numId w:val="20"/>
        </w:num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воспитателям и педагогическим работникам МБДОУ.</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5.3.Отпуск за первый год работы предоставляется работникам по истечении шести месяцев непрерывной работы в Учреждении.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Отпуск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Совета трудового коллектива не позднее, чем за две недели до наступления календарного года.</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О времени начала отпуска работник должен быть извещен не позднее, чем за две недели до его начала.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Продление, перенесение, разделение и отзыв из очередного отпуска производится с согласия работника в случаях, предусмотренных ст. 124—125 ТК РФ.</w:t>
      </w:r>
    </w:p>
    <w:p w:rsidR="00A25973" w:rsidRDefault="00A25973" w:rsidP="00A25973">
      <w:pPr>
        <w:tabs>
          <w:tab w:val="left" w:pos="426"/>
          <w:tab w:val="left" w:pos="851"/>
        </w:tabs>
        <w:rPr>
          <w:rFonts w:ascii="Times New Roman" w:hAnsi="Times New Roman" w:cs="Times New Roman"/>
          <w:sz w:val="24"/>
          <w:szCs w:val="24"/>
        </w:rPr>
      </w:pPr>
      <w:r>
        <w:rPr>
          <w:rFonts w:ascii="Times New Roman" w:hAnsi="Times New Roman" w:cs="Times New Roman"/>
          <w:sz w:val="24"/>
          <w:szCs w:val="24"/>
        </w:rPr>
        <w:t xml:space="preserve">      Часть отпуска, превышающая 28 календарных дней, по письменному заявлению работника, может быть заменена денежной компенсацией (ст. 126 ТК РФ).</w:t>
      </w:r>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Запрещается непредставление ежегодного оплачиваемого отпуска в течение двух лет подряд.</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b/>
          <w:bCs/>
          <w:sz w:val="24"/>
          <w:szCs w:val="24"/>
        </w:rPr>
        <w:t>.</w:t>
      </w:r>
      <w:r>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При исчислении стажа работы при выплате денежной компенсации за неиспользованный отпуск при увольнении  необходимо учесть, что:</w:t>
      </w:r>
    </w:p>
    <w:p w:rsidR="00A25973" w:rsidRDefault="00A25973" w:rsidP="00A25973">
      <w:pPr>
        <w:widowControl w:val="0"/>
        <w:numPr>
          <w:ilvl w:val="0"/>
          <w:numId w:val="15"/>
        </w:numPr>
        <w:tabs>
          <w:tab w:val="left" w:pos="851"/>
        </w:tabs>
        <w:autoSpaceDE w:val="0"/>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все дни отпусков, предоставляемых по просьбе работника без сохранения </w:t>
      </w:r>
      <w:proofErr w:type="spellStart"/>
      <w:r>
        <w:rPr>
          <w:rFonts w:ascii="Times New Roman" w:hAnsi="Times New Roman" w:cs="Times New Roman"/>
          <w:sz w:val="24"/>
          <w:szCs w:val="24"/>
        </w:rPr>
        <w:t>заработ</w:t>
      </w:r>
      <w:proofErr w:type="spellEnd"/>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sz w:val="24"/>
          <w:szCs w:val="24"/>
        </w:rPr>
        <w:t>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(ст.121 ТК РФ);</w:t>
      </w:r>
    </w:p>
    <w:p w:rsidR="00A25973" w:rsidRDefault="00A25973" w:rsidP="00A25973">
      <w:pPr>
        <w:widowControl w:val="0"/>
        <w:numPr>
          <w:ilvl w:val="0"/>
          <w:numId w:val="1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излишки, составляющие менее половины месяца, исключаются из подсчета, а </w:t>
      </w:r>
    </w:p>
    <w:p w:rsidR="00A25973" w:rsidRDefault="00A25973" w:rsidP="00A25973">
      <w:pPr>
        <w:tabs>
          <w:tab w:val="left" w:pos="851"/>
        </w:tabs>
        <w:rPr>
          <w:rFonts w:ascii="Times New Roman" w:hAnsi="Times New Roman" w:cs="Times New Roman"/>
        </w:rPr>
      </w:pPr>
      <w:r>
        <w:rPr>
          <w:rFonts w:ascii="Times New Roman" w:hAnsi="Times New Roman" w:cs="Times New Roman"/>
          <w:sz w:val="24"/>
          <w:szCs w:val="24"/>
        </w:rPr>
        <w:t xml:space="preserve">излишки, составляющие не менее половины месяца, округляются </w:t>
      </w:r>
      <w:proofErr w:type="gramStart"/>
      <w:r>
        <w:rPr>
          <w:rFonts w:ascii="Times New Roman" w:hAnsi="Times New Roman" w:cs="Times New Roman"/>
          <w:sz w:val="24"/>
          <w:szCs w:val="24"/>
        </w:rPr>
        <w:t>до полного месяца</w:t>
      </w:r>
      <w:proofErr w:type="gramEnd"/>
      <w:r>
        <w:rPr>
          <w:rFonts w:ascii="Times New Roman" w:hAnsi="Times New Roman" w:cs="Times New Roman"/>
          <w:sz w:val="24"/>
          <w:szCs w:val="24"/>
        </w:rPr>
        <w:t xml:space="preserve"> (п. 35 Правил об очередных и дополнительных отпусках, утв. НКТ СССР от 30 апреля 1930 г. № 169).</w:t>
      </w:r>
    </w:p>
    <w:p w:rsidR="00A25973" w:rsidRDefault="00A25973" w:rsidP="00A25973">
      <w:pPr>
        <w:ind w:right="-1"/>
        <w:rPr>
          <w:rFonts w:ascii="Times New Roman" w:hAnsi="Times New Roman" w:cs="Times New Roman"/>
          <w:bCs/>
          <w:sz w:val="24"/>
          <w:szCs w:val="24"/>
        </w:rPr>
      </w:pPr>
      <w:r>
        <w:rPr>
          <w:rFonts w:ascii="Times New Roman" w:hAnsi="Times New Roman" w:cs="Times New Roman"/>
        </w:rPr>
        <w:lastRenderedPageBreak/>
        <w:t>5.5</w:t>
      </w:r>
      <w:r>
        <w:rPr>
          <w:rFonts w:ascii="Times New Roman" w:hAnsi="Times New Roman" w:cs="Times New Roman"/>
          <w:b/>
          <w:bCs/>
        </w:rPr>
        <w:t>.</w:t>
      </w:r>
      <w:r>
        <w:rPr>
          <w:rFonts w:ascii="Times New Roman" w:hAnsi="Times New Roman" w:cs="Times New Roman"/>
          <w:sz w:val="24"/>
          <w:szCs w:val="24"/>
        </w:rPr>
        <w:t>К компетенции органов муниципалитета  относится вопрос по  установлению порядка и условий предоставления работникам муниципальных образовательных учреждений  дополнительного отпуска за  ненормированный рабочий день.</w:t>
      </w:r>
    </w:p>
    <w:p w:rsidR="00A25973" w:rsidRDefault="00A25973" w:rsidP="00A25973">
      <w:pPr>
        <w:tabs>
          <w:tab w:val="left" w:pos="426"/>
          <w:tab w:val="left" w:pos="851"/>
        </w:tabs>
        <w:rPr>
          <w:rFonts w:ascii="Times New Roman" w:hAnsi="Times New Roman" w:cs="Times New Roman"/>
          <w:color w:val="000000"/>
          <w:spacing w:val="-4"/>
          <w:sz w:val="24"/>
          <w:szCs w:val="24"/>
        </w:rPr>
      </w:pPr>
      <w:r>
        <w:rPr>
          <w:rFonts w:ascii="Times New Roman" w:hAnsi="Times New Roman" w:cs="Times New Roman"/>
          <w:bCs/>
          <w:sz w:val="24"/>
          <w:szCs w:val="24"/>
        </w:rPr>
        <w:t xml:space="preserve">      Е</w:t>
      </w:r>
      <w:r>
        <w:rPr>
          <w:rFonts w:ascii="Times New Roman" w:hAnsi="Times New Roman" w:cs="Times New Roman"/>
          <w:color w:val="000000"/>
          <w:spacing w:val="-6"/>
          <w:sz w:val="24"/>
          <w:szCs w:val="24"/>
        </w:rPr>
        <w:t xml:space="preserve">жегодный дополнительный оплачиваемый отпуск </w:t>
      </w:r>
      <w:r>
        <w:rPr>
          <w:rFonts w:ascii="Times New Roman" w:hAnsi="Times New Roman" w:cs="Times New Roman"/>
          <w:color w:val="000000"/>
          <w:spacing w:val="-7"/>
          <w:sz w:val="24"/>
          <w:szCs w:val="24"/>
        </w:rPr>
        <w:t>предос</w:t>
      </w:r>
      <w:r>
        <w:rPr>
          <w:rFonts w:ascii="Times New Roman" w:hAnsi="Times New Roman" w:cs="Times New Roman"/>
          <w:color w:val="000000"/>
          <w:spacing w:val="-7"/>
          <w:sz w:val="24"/>
          <w:szCs w:val="24"/>
        </w:rPr>
        <w:softHyphen/>
      </w:r>
      <w:r>
        <w:rPr>
          <w:rFonts w:ascii="Times New Roman" w:hAnsi="Times New Roman" w:cs="Times New Roman"/>
          <w:color w:val="000000"/>
          <w:spacing w:val="-5"/>
          <w:sz w:val="24"/>
          <w:szCs w:val="24"/>
        </w:rPr>
        <w:t>тавляется за работу в условиях ненормированного рабочего дня отдельным ра</w:t>
      </w:r>
      <w:r>
        <w:rPr>
          <w:rFonts w:ascii="Times New Roman" w:hAnsi="Times New Roman" w:cs="Times New Roman"/>
          <w:color w:val="000000"/>
          <w:spacing w:val="-5"/>
          <w:sz w:val="24"/>
          <w:szCs w:val="24"/>
        </w:rPr>
        <w:softHyphen/>
      </w:r>
      <w:r>
        <w:rPr>
          <w:rFonts w:ascii="Times New Roman" w:hAnsi="Times New Roman" w:cs="Times New Roman"/>
          <w:color w:val="000000"/>
          <w:spacing w:val="-7"/>
          <w:sz w:val="24"/>
          <w:szCs w:val="24"/>
        </w:rPr>
        <w:t xml:space="preserve">ботникам Учреждения, </w:t>
      </w:r>
      <w:r>
        <w:rPr>
          <w:rFonts w:ascii="Times New Roman" w:hAnsi="Times New Roman" w:cs="Times New Roman"/>
          <w:color w:val="000000"/>
          <w:spacing w:val="-4"/>
          <w:sz w:val="24"/>
          <w:szCs w:val="24"/>
        </w:rPr>
        <w:t>если эти работники, при необходимости,  эпизодически привлекаются по распо</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 xml:space="preserve">ряжению руководителя  к выполнению своих трудовых функций за пределами </w:t>
      </w:r>
      <w:r>
        <w:rPr>
          <w:rFonts w:ascii="Times New Roman" w:hAnsi="Times New Roman" w:cs="Times New Roman"/>
          <w:color w:val="000000"/>
          <w:spacing w:val="-7"/>
          <w:sz w:val="24"/>
          <w:szCs w:val="24"/>
        </w:rPr>
        <w:t xml:space="preserve">нормальной продолжительности рабочего времени. </w:t>
      </w:r>
    </w:p>
    <w:p w:rsidR="00A25973" w:rsidRDefault="00A25973" w:rsidP="00A25973">
      <w:pPr>
        <w:tabs>
          <w:tab w:val="left" w:pos="851"/>
        </w:tabs>
        <w:rPr>
          <w:rFonts w:ascii="Times New Roman" w:hAnsi="Times New Roman" w:cs="Times New Roman"/>
          <w:color w:val="000000"/>
          <w:spacing w:val="-6"/>
          <w:sz w:val="24"/>
          <w:szCs w:val="24"/>
        </w:rPr>
      </w:pPr>
      <w:r>
        <w:rPr>
          <w:rFonts w:ascii="Times New Roman" w:hAnsi="Times New Roman" w:cs="Times New Roman"/>
          <w:color w:val="000000"/>
          <w:spacing w:val="-4"/>
          <w:sz w:val="24"/>
          <w:szCs w:val="24"/>
        </w:rPr>
        <w:t xml:space="preserve">        Право на дополнительный отпуск возникает у работника независимо от </w:t>
      </w:r>
      <w:r>
        <w:rPr>
          <w:rFonts w:ascii="Times New Roman" w:hAnsi="Times New Roman" w:cs="Times New Roman"/>
          <w:color w:val="000000"/>
          <w:spacing w:val="-7"/>
          <w:sz w:val="24"/>
          <w:szCs w:val="24"/>
        </w:rPr>
        <w:t>продолжительности работы в условиях ненормированного рабочего дня.</w:t>
      </w:r>
    </w:p>
    <w:p w:rsidR="00A25973" w:rsidRDefault="00A25973" w:rsidP="00A25973">
      <w:pPr>
        <w:rPr>
          <w:rFonts w:ascii="Times New Roman" w:hAnsi="Times New Roman" w:cs="Times New Roman"/>
          <w:color w:val="000000"/>
          <w:spacing w:val="-3"/>
          <w:sz w:val="24"/>
          <w:szCs w:val="24"/>
        </w:rPr>
      </w:pPr>
      <w:r>
        <w:rPr>
          <w:rFonts w:ascii="Times New Roman" w:hAnsi="Times New Roman" w:cs="Times New Roman"/>
          <w:color w:val="000000"/>
          <w:spacing w:val="-6"/>
          <w:sz w:val="24"/>
          <w:szCs w:val="24"/>
        </w:rPr>
        <w:t xml:space="preserve">        В случае</w:t>
      </w:r>
      <w:proofErr w:type="gramStart"/>
      <w:r>
        <w:rPr>
          <w:rFonts w:ascii="Times New Roman" w:hAnsi="Times New Roman" w:cs="Times New Roman"/>
          <w:color w:val="000000"/>
          <w:spacing w:val="-6"/>
          <w:sz w:val="24"/>
          <w:szCs w:val="24"/>
        </w:rPr>
        <w:t>,</w:t>
      </w:r>
      <w:proofErr w:type="gramEnd"/>
      <w:r>
        <w:rPr>
          <w:rFonts w:ascii="Times New Roman" w:hAnsi="Times New Roman" w:cs="Times New Roman"/>
          <w:color w:val="000000"/>
          <w:spacing w:val="-6"/>
          <w:sz w:val="24"/>
          <w:szCs w:val="24"/>
        </w:rPr>
        <w:t xml:space="preserve"> если такой отпуск не предоставляется, переработка за пределами </w:t>
      </w:r>
      <w:r>
        <w:rPr>
          <w:rFonts w:ascii="Times New Roman" w:hAnsi="Times New Roman" w:cs="Times New Roman"/>
          <w:color w:val="000000"/>
          <w:spacing w:val="-7"/>
          <w:sz w:val="24"/>
          <w:szCs w:val="24"/>
        </w:rPr>
        <w:t>нормальной продолжительности рабочего времени компенсируется с письменного согласия работника как сверхурочная работа.</w:t>
      </w:r>
    </w:p>
    <w:p w:rsidR="00A25973" w:rsidRDefault="00A25973" w:rsidP="00A25973">
      <w:pPr>
        <w:tabs>
          <w:tab w:val="left" w:pos="426"/>
        </w:tabs>
        <w:rPr>
          <w:rFonts w:ascii="Times New Roman" w:hAnsi="Times New Roman" w:cs="Times New Roman"/>
          <w:color w:val="000000"/>
          <w:spacing w:val="-6"/>
          <w:sz w:val="24"/>
          <w:szCs w:val="24"/>
        </w:rPr>
      </w:pPr>
      <w:r>
        <w:rPr>
          <w:rFonts w:ascii="Times New Roman" w:hAnsi="Times New Roman" w:cs="Times New Roman"/>
          <w:color w:val="000000"/>
          <w:spacing w:val="-3"/>
          <w:sz w:val="24"/>
          <w:szCs w:val="24"/>
        </w:rPr>
        <w:t xml:space="preserve">        Оплата дополнительных отпусков, предоставляемых работникам с не</w:t>
      </w:r>
      <w:r>
        <w:rPr>
          <w:rFonts w:ascii="Times New Roman" w:hAnsi="Times New Roman" w:cs="Times New Roman"/>
          <w:color w:val="000000"/>
          <w:spacing w:val="-3"/>
          <w:sz w:val="24"/>
          <w:szCs w:val="24"/>
        </w:rPr>
        <w:softHyphen/>
      </w:r>
      <w:r>
        <w:rPr>
          <w:rFonts w:ascii="Times New Roman" w:hAnsi="Times New Roman" w:cs="Times New Roman"/>
          <w:color w:val="000000"/>
          <w:spacing w:val="-7"/>
          <w:sz w:val="24"/>
          <w:szCs w:val="24"/>
        </w:rPr>
        <w:t xml:space="preserve">нормированным рабочим </w:t>
      </w:r>
      <w:r>
        <w:rPr>
          <w:rFonts w:ascii="Times New Roman" w:hAnsi="Times New Roman" w:cs="Times New Roman"/>
          <w:spacing w:val="-7"/>
          <w:sz w:val="24"/>
          <w:szCs w:val="24"/>
        </w:rPr>
        <w:t>днем, производится в пределах фонда оплаты труда.</w:t>
      </w:r>
    </w:p>
    <w:p w:rsidR="00A25973" w:rsidRDefault="00A25973" w:rsidP="00A25973">
      <w:pPr>
        <w:tabs>
          <w:tab w:val="left" w:pos="426"/>
          <w:tab w:val="left" w:pos="851"/>
        </w:tabs>
        <w:ind w:right="-1"/>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        Продолжительность дополнительного отпуска, предоставляемого работ</w:t>
      </w:r>
      <w:r>
        <w:rPr>
          <w:rFonts w:ascii="Times New Roman" w:hAnsi="Times New Roman" w:cs="Times New Roman"/>
          <w:color w:val="000000"/>
          <w:spacing w:val="-7"/>
          <w:sz w:val="24"/>
          <w:szCs w:val="24"/>
        </w:rPr>
        <w:t xml:space="preserve">никам с ненормированным рабочим днем, не может быть менее 3 календарных </w:t>
      </w:r>
      <w:r>
        <w:rPr>
          <w:rFonts w:ascii="Times New Roman" w:hAnsi="Times New Roman" w:cs="Times New Roman"/>
          <w:color w:val="000000"/>
          <w:spacing w:val="-10"/>
          <w:sz w:val="24"/>
          <w:szCs w:val="24"/>
        </w:rPr>
        <w:t>дней (ст.119 ТК РФ)</w:t>
      </w:r>
      <w:r>
        <w:rPr>
          <w:rFonts w:ascii="Times New Roman" w:hAnsi="Times New Roman" w:cs="Times New Roman"/>
          <w:color w:val="000000"/>
          <w:spacing w:val="-7"/>
          <w:sz w:val="24"/>
          <w:szCs w:val="24"/>
        </w:rPr>
        <w:t>.</w:t>
      </w:r>
    </w:p>
    <w:p w:rsidR="00A25973" w:rsidRDefault="00A25973" w:rsidP="00A25973">
      <w:proofErr w:type="gramStart"/>
      <w:r>
        <w:rPr>
          <w:rFonts w:ascii="Times New Roman" w:hAnsi="Times New Roman" w:cs="Times New Roman"/>
          <w:color w:val="000000"/>
          <w:sz w:val="24"/>
          <w:szCs w:val="24"/>
        </w:rPr>
        <w:t>5.6.Работодатель обязуется предоставлять работникам, занятым на работах с вредными условиями труда, в зависимости от объема работы, степени напряженности труда, возможности</w:t>
      </w:r>
      <w:r>
        <w:rPr>
          <w:rFonts w:ascii="Times New Roman" w:hAnsi="Times New Roman" w:cs="Times New Roman"/>
          <w:sz w:val="24"/>
          <w:szCs w:val="24"/>
        </w:rPr>
        <w:t xml:space="preserve"> работника выполнять свои функции за пределами нормальной продолжительности рабочего времени и других условий, дополнительные отпуска продолжительностью согласно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roofErr w:type="gramEnd"/>
      <w:r>
        <w:rPr>
          <w:rFonts w:ascii="Times New Roman" w:hAnsi="Times New Roman" w:cs="Times New Roman"/>
          <w:sz w:val="24"/>
          <w:szCs w:val="24"/>
        </w:rPr>
        <w:t>, утвержденного постановлением Госкомтруда СССР и Президиума ВЦСПС от 25 октября 1974 г. N 298/П-22:</w:t>
      </w:r>
    </w:p>
    <w:p w:rsidR="00A25973" w:rsidRDefault="00A25973" w:rsidP="00A25973">
      <w:pPr>
        <w:pStyle w:val="ad"/>
        <w:numPr>
          <w:ilvl w:val="0"/>
          <w:numId w:val="15"/>
        </w:numPr>
        <w:tabs>
          <w:tab w:val="left" w:pos="851"/>
        </w:tabs>
        <w:autoSpaceDE w:val="0"/>
      </w:pPr>
      <w:r>
        <w:t>повару  – 6  календарных дней;</w:t>
      </w:r>
    </w:p>
    <w:p w:rsidR="00A25973" w:rsidRDefault="00A25973" w:rsidP="00A25973">
      <w:pPr>
        <w:pStyle w:val="ad"/>
        <w:numPr>
          <w:ilvl w:val="0"/>
          <w:numId w:val="15"/>
        </w:numPr>
        <w:autoSpaceDE w:val="0"/>
      </w:pPr>
      <w:r>
        <w:t>машинисту по стирке и ремонту спецодежды – 6 календарных дней.</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bCs/>
          <w:sz w:val="24"/>
          <w:szCs w:val="24"/>
        </w:rPr>
        <w:t>.В  соответствии с Трудовым кодексом (ст. 321 ТК РФ</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работникам МБДОУ предоставляется ежегодный дополнительный отпуск продолжительностью 16 календарных дней за работу в местности, приравненной к районам Крайнего Севера.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5.8.По письменному заявлению работников, работодатель обязан предоставить оплачиваемые выходные дни:</w:t>
      </w:r>
    </w:p>
    <w:p w:rsidR="00A25973" w:rsidRDefault="00A25973" w:rsidP="00A25973">
      <w:pPr>
        <w:numPr>
          <w:ilvl w:val="0"/>
          <w:numId w:val="30"/>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донорам – 1 день, который по желанию работника присоединяется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очередному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отпуску или используется в другое время в течение календарного года (ст. 186 ТК РФ); </w:t>
      </w:r>
    </w:p>
    <w:p w:rsidR="00A25973" w:rsidRDefault="00A25973" w:rsidP="00A25973">
      <w:pPr>
        <w:numPr>
          <w:ilvl w:val="0"/>
          <w:numId w:val="30"/>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одному из работающих родителей (опекуну, попечителю) для ухода за </w:t>
      </w:r>
      <w:proofErr w:type="spellStart"/>
      <w:r>
        <w:rPr>
          <w:rFonts w:ascii="Times New Roman" w:hAnsi="Times New Roman" w:cs="Times New Roman"/>
          <w:sz w:val="24"/>
          <w:szCs w:val="24"/>
        </w:rPr>
        <w:t>детьмТ</w:t>
      </w:r>
      <w:proofErr w:type="spellEnd"/>
      <w:r>
        <w:rPr>
          <w:rFonts w:ascii="Times New Roman" w:hAnsi="Times New Roman" w:cs="Times New Roman"/>
          <w:sz w:val="24"/>
          <w:szCs w:val="24"/>
        </w:rPr>
        <w:t xml:space="preserve">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инвалидами с детства до достижения ими возраста 18 лет – четыре дополнительных оплачиваемых выходных дня в месяц (ст. 262 ТК РФ</w:t>
      </w:r>
      <w:r>
        <w:t>).</w:t>
      </w:r>
    </w:p>
    <w:p w:rsidR="00A25973" w:rsidRDefault="00A25973" w:rsidP="00A25973">
      <w:pPr>
        <w:pStyle w:val="ConsPlusNormal"/>
        <w:widowControl/>
        <w:ind w:right="-1" w:firstLine="0"/>
        <w:jc w:val="both"/>
        <w:rPr>
          <w:rFonts w:ascii="Times New Roman" w:hAnsi="Times New Roman" w:cs="Times New Roman"/>
          <w:sz w:val="24"/>
          <w:szCs w:val="24"/>
        </w:rPr>
      </w:pPr>
      <w:r>
        <w:rPr>
          <w:rFonts w:ascii="Times New Roman" w:hAnsi="Times New Roman" w:cs="Times New Roman"/>
          <w:sz w:val="24"/>
          <w:szCs w:val="24"/>
        </w:rPr>
        <w:t>5.9.Работодатель беспрепятственно предоставляет работникам очередной отпуск при предъявлении путевки на санитарно-курортное лечение.</w:t>
      </w:r>
    </w:p>
    <w:p w:rsidR="00A25973" w:rsidRDefault="00A25973" w:rsidP="00A25973">
      <w:pPr>
        <w:pStyle w:val="ConsPlusNormal"/>
        <w:widowControl/>
        <w:ind w:right="-1" w:firstLine="0"/>
        <w:jc w:val="both"/>
        <w:rPr>
          <w:rFonts w:ascii="Times New Roman" w:hAnsi="Times New Roman" w:cs="Times New Roman"/>
          <w:sz w:val="24"/>
          <w:szCs w:val="24"/>
        </w:rPr>
      </w:pPr>
      <w:r>
        <w:rPr>
          <w:rFonts w:ascii="Times New Roman" w:hAnsi="Times New Roman" w:cs="Times New Roman"/>
          <w:sz w:val="24"/>
          <w:szCs w:val="24"/>
        </w:rPr>
        <w:lastRenderedPageBreak/>
        <w:t>5.10.По семейным обстоятельствам (ст. 128 ТК РФ)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A25973" w:rsidRDefault="00A25973" w:rsidP="00A25973">
      <w:pPr>
        <w:pStyle w:val="ConsPlusNormal"/>
        <w:widowControl/>
        <w:tabs>
          <w:tab w:val="left" w:pos="851"/>
          <w:tab w:val="left" w:pos="993"/>
        </w:tabs>
        <w:ind w:right="-1" w:firstLine="0"/>
        <w:jc w:val="both"/>
        <w:rPr>
          <w:rFonts w:ascii="Times New Roman" w:hAnsi="Times New Roman" w:cs="Times New Roman"/>
          <w:sz w:val="24"/>
          <w:szCs w:val="24"/>
        </w:rPr>
      </w:pPr>
      <w:r>
        <w:rPr>
          <w:rFonts w:ascii="Times New Roman" w:hAnsi="Times New Roman" w:cs="Times New Roman"/>
          <w:sz w:val="24"/>
          <w:szCs w:val="24"/>
        </w:rPr>
        <w:t xml:space="preserve">       Заведующий на основании письменного заявления работника предоставляет  отпуск без сохранения заработной платы:</w:t>
      </w:r>
    </w:p>
    <w:p w:rsidR="00A25973" w:rsidRDefault="00A25973" w:rsidP="00A25973">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работающим пенсионерам по старости (по возрасту) - до 14 календарных дней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A25973" w:rsidRDefault="00A25973" w:rsidP="00A25973">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году;</w:t>
      </w:r>
    </w:p>
    <w:p w:rsidR="00A25973" w:rsidRDefault="00A25973" w:rsidP="00A25973">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родителям и   женам (мужьям) военнослужащих, погибших   или умер </w:t>
      </w:r>
      <w:proofErr w:type="gramStart"/>
      <w:r>
        <w:rPr>
          <w:rFonts w:ascii="Times New Roman" w:hAnsi="Times New Roman" w:cs="Times New Roman"/>
          <w:sz w:val="24"/>
          <w:szCs w:val="24"/>
        </w:rPr>
        <w:t>вследствие</w:t>
      </w:r>
      <w:proofErr w:type="gramEnd"/>
      <w:r>
        <w:rPr>
          <w:rFonts w:ascii="Times New Roman" w:hAnsi="Times New Roman" w:cs="Times New Roman"/>
          <w:sz w:val="24"/>
          <w:szCs w:val="24"/>
        </w:rPr>
        <w:t xml:space="preserve"> </w:t>
      </w:r>
    </w:p>
    <w:p w:rsidR="00A25973" w:rsidRDefault="00A25973" w:rsidP="00A25973">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25973" w:rsidRDefault="00A25973" w:rsidP="00A25973">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работающим инвалидам - до 60 календарных дней в году;</w:t>
      </w:r>
    </w:p>
    <w:p w:rsidR="00A25973" w:rsidRDefault="00A25973" w:rsidP="00A25973">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работникам в случаях   регистрации брака, смерти близких родственников - до пяти </w:t>
      </w:r>
    </w:p>
    <w:p w:rsidR="00A25973" w:rsidRDefault="00A25973" w:rsidP="00A25973">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календарных дней;</w:t>
      </w:r>
    </w:p>
    <w:p w:rsidR="00A25973" w:rsidRDefault="00A25973" w:rsidP="00A25973">
      <w:pPr>
        <w:pStyle w:val="ConsPlusNormal"/>
        <w:widowControl/>
        <w:numPr>
          <w:ilvl w:val="0"/>
          <w:numId w:val="29"/>
        </w:numPr>
        <w:jc w:val="both"/>
        <w:rPr>
          <w:rFonts w:ascii="Times New Roman" w:hAnsi="Times New Roman" w:cs="Times New Roman"/>
          <w:sz w:val="24"/>
          <w:szCs w:val="24"/>
        </w:rPr>
      </w:pPr>
      <w:r>
        <w:rPr>
          <w:rFonts w:ascii="Times New Roman" w:hAnsi="Times New Roman" w:cs="Times New Roman"/>
          <w:sz w:val="24"/>
          <w:szCs w:val="24"/>
        </w:rPr>
        <w:t>для проводов детей в армию, в случае свадьбы детей работника;  - до 3 дней;</w:t>
      </w:r>
    </w:p>
    <w:p w:rsidR="00A25973" w:rsidRDefault="00A25973" w:rsidP="00A25973">
      <w:pPr>
        <w:pStyle w:val="ConsPlusNormal"/>
        <w:widowControl/>
        <w:numPr>
          <w:ilvl w:val="0"/>
          <w:numId w:val="29"/>
        </w:numPr>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иными федеральными законами.</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5.11.Работнику (ст. 263 ТК РФ),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w:t>
      </w:r>
      <w:proofErr w:type="gramEnd"/>
      <w:r>
        <w:rPr>
          <w:rFonts w:ascii="Times New Roman" w:hAnsi="Times New Roman" w:cs="Times New Roman"/>
          <w:sz w:val="24"/>
          <w:szCs w:val="24"/>
        </w:rPr>
        <w:t xml:space="preserve">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5.12.Предоставлять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 335 ТК РФ).</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5.13.Статьей 286 ТК РФ установлено, что лицам, работающим по совместительству, ежегодные оплачиваемые отпуска предоставляются одновременно с отпуском по основной работе.</w:t>
      </w:r>
    </w:p>
    <w:p w:rsidR="00A25973" w:rsidRDefault="00A25973" w:rsidP="00A25973">
      <w:pPr>
        <w:tabs>
          <w:tab w:val="left" w:pos="426"/>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       При заключении с работником-совместителем трудового договора на неопределенный срок продолжительность предоставляемого ему  ежегодного оплачиваемого отпуска должна соответствовать продолжительности отпуска по занимаемой должности.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Если на работе по совместительству работник не отработал 6 месяцев, то отпуск предоставляется авансом. </w:t>
      </w:r>
    </w:p>
    <w:p w:rsidR="00A25973" w:rsidRDefault="00A25973" w:rsidP="00A25973">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В соответствии со ст. 321 ТК РФ общая продолжительность ежегодных оплачиваемых отпусков работающим по совместительству (в том числе в районах Крайнего Севера и  приравненных к ним  местностях) устанавливается на общих основаниях.</w:t>
      </w:r>
    </w:p>
    <w:p w:rsidR="00A25973" w:rsidRDefault="00A25973" w:rsidP="00A2597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A25973" w:rsidRDefault="00A25973" w:rsidP="00A25973">
      <w:pPr>
        <w:rPr>
          <w:rFonts w:ascii="Times New Roman" w:hAnsi="Times New Roman" w:cs="Times New Roman"/>
          <w:color w:val="000000"/>
          <w:sz w:val="24"/>
          <w:szCs w:val="24"/>
        </w:rPr>
      </w:pPr>
      <w:r>
        <w:rPr>
          <w:rFonts w:ascii="Times New Roman" w:hAnsi="Times New Roman" w:cs="Times New Roman"/>
          <w:color w:val="000000"/>
          <w:sz w:val="24"/>
          <w:szCs w:val="24"/>
        </w:rPr>
        <w:t>5.14.Статьей 124 ТК РФ установлено, что:</w:t>
      </w:r>
    </w:p>
    <w:p w:rsidR="00A25973" w:rsidRDefault="00A25973" w:rsidP="00A25973">
      <w:pPr>
        <w:rPr>
          <w:rFonts w:ascii="Times New Roman" w:hAnsi="Times New Roman" w:cs="Times New Roman"/>
          <w:color w:val="000000"/>
          <w:sz w:val="24"/>
          <w:szCs w:val="24"/>
        </w:rPr>
      </w:pPr>
      <w:r>
        <w:rPr>
          <w:rFonts w:ascii="Times New Roman" w:hAnsi="Times New Roman" w:cs="Times New Roman"/>
          <w:color w:val="000000"/>
          <w:sz w:val="24"/>
          <w:szCs w:val="24"/>
        </w:rPr>
        <w:t>5.14.1.Ежегодный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25973" w:rsidRDefault="00A25973" w:rsidP="00A25973">
      <w:pPr>
        <w:numPr>
          <w:ilvl w:val="0"/>
          <w:numId w:val="31"/>
        </w:numPr>
        <w:tabs>
          <w:tab w:val="left" w:pos="993"/>
        </w:tabs>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временной нетрудоспособности работника;</w:t>
      </w:r>
    </w:p>
    <w:p w:rsidR="00A25973" w:rsidRDefault="00A25973" w:rsidP="00A25973">
      <w:pPr>
        <w:numPr>
          <w:ilvl w:val="0"/>
          <w:numId w:val="31"/>
        </w:numPr>
        <w:tabs>
          <w:tab w:val="left" w:pos="851"/>
        </w:tabs>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исполнения работником   во    время ежегодного оплачиваемого отпуска     </w:t>
      </w:r>
      <w:proofErr w:type="spellStart"/>
      <w:r>
        <w:rPr>
          <w:rFonts w:ascii="Times New Roman" w:hAnsi="Times New Roman" w:cs="Times New Roman"/>
          <w:color w:val="000000"/>
          <w:sz w:val="24"/>
          <w:szCs w:val="24"/>
        </w:rPr>
        <w:t>госу</w:t>
      </w:r>
      <w:proofErr w:type="spellEnd"/>
    </w:p>
    <w:p w:rsidR="00A25973" w:rsidRDefault="00A25973" w:rsidP="00A25973">
      <w:pPr>
        <w:tabs>
          <w:tab w:val="left" w:pos="851"/>
        </w:tabs>
        <w:rPr>
          <w:rFonts w:ascii="Times New Roman" w:hAnsi="Times New Roman" w:cs="Times New Roman"/>
          <w:sz w:val="24"/>
          <w:szCs w:val="24"/>
        </w:rPr>
      </w:pPr>
      <w:r>
        <w:rPr>
          <w:rFonts w:ascii="Times New Roman" w:hAnsi="Times New Roman" w:cs="Times New Roman"/>
          <w:color w:val="000000"/>
          <w:sz w:val="24"/>
          <w:szCs w:val="24"/>
        </w:rPr>
        <w:t>дарственных обязанностей, если для этого трудовым законодательством предусмотрено освобождение от работы;</w:t>
      </w:r>
    </w:p>
    <w:p w:rsidR="00A25973" w:rsidRDefault="00A25973" w:rsidP="00A25973">
      <w:pPr>
        <w:numPr>
          <w:ilvl w:val="0"/>
          <w:numId w:val="28"/>
        </w:numPr>
        <w:tabs>
          <w:tab w:val="left" w:pos="426"/>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трудовым     законодательством,          </w:t>
      </w:r>
    </w:p>
    <w:p w:rsidR="00A25973" w:rsidRDefault="00A25973" w:rsidP="00A25973">
      <w:pPr>
        <w:tabs>
          <w:tab w:val="left" w:pos="426"/>
          <w:tab w:val="left" w:pos="851"/>
          <w:tab w:val="left" w:pos="993"/>
        </w:tabs>
        <w:rPr>
          <w:rFonts w:ascii="Times New Roman" w:hAnsi="Times New Roman" w:cs="Times New Roman"/>
          <w:sz w:val="24"/>
          <w:szCs w:val="24"/>
        </w:rPr>
      </w:pPr>
      <w:r>
        <w:rPr>
          <w:rFonts w:ascii="Times New Roman" w:hAnsi="Times New Roman" w:cs="Times New Roman"/>
          <w:sz w:val="24"/>
          <w:szCs w:val="24"/>
        </w:rPr>
        <w:t>локальными нормативными актами.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5.14.2.Если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5.15.Общими выходными днями являются суббота и воскресенье.</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5.16.Время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A25973" w:rsidRDefault="00A25973" w:rsidP="00A25973">
      <w:pPr>
        <w:tabs>
          <w:tab w:val="left" w:pos="426"/>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Работникам МБДОУ обеспечивается возможность приема пищи одновременно вместе с воспитанниками или отдельно в специально отведенном для этой цели помещении. (Приказ Минобрнауки России от 27.03.2006 г. № 69).</w:t>
      </w:r>
    </w:p>
    <w:p w:rsidR="00A25973" w:rsidRDefault="00A25973" w:rsidP="00A25973">
      <w:pPr>
        <w:pStyle w:val="31"/>
        <w:tabs>
          <w:tab w:val="left" w:pos="426"/>
          <w:tab w:val="left" w:pos="851"/>
        </w:tabs>
        <w:spacing w:after="0"/>
        <w:ind w:firstLine="0"/>
        <w:rPr>
          <w:rFonts w:ascii="Times New Roman" w:hAnsi="Times New Roman" w:cs="Times New Roman"/>
          <w:sz w:val="24"/>
          <w:szCs w:val="24"/>
        </w:rPr>
      </w:pPr>
      <w:r>
        <w:rPr>
          <w:rFonts w:ascii="Times New Roman" w:hAnsi="Times New Roman" w:cs="Times New Roman"/>
          <w:sz w:val="24"/>
          <w:szCs w:val="24"/>
        </w:rPr>
        <w:t xml:space="preserve">       Для других работников в</w:t>
      </w:r>
      <w:r>
        <w:rPr>
          <w:rFonts w:ascii="Times New Roman" w:hAnsi="Times New Roman" w:cs="Times New Roman"/>
          <w:spacing w:val="-6"/>
          <w:sz w:val="24"/>
          <w:szCs w:val="24"/>
        </w:rPr>
        <w:t xml:space="preserve"> течение рабочего дня (смены) предоставляется перерыв для отдыха и питания, время и продолжительность которого </w:t>
      </w:r>
      <w:proofErr w:type="gramStart"/>
      <w:r>
        <w:rPr>
          <w:rFonts w:ascii="Times New Roman" w:hAnsi="Times New Roman" w:cs="Times New Roman"/>
          <w:spacing w:val="-6"/>
          <w:sz w:val="24"/>
          <w:szCs w:val="24"/>
        </w:rPr>
        <w:t>определяется Правилами внутреннего трудового распорядка МБДОУ включается</w:t>
      </w:r>
      <w:proofErr w:type="gramEnd"/>
      <w:r>
        <w:rPr>
          <w:rFonts w:ascii="Times New Roman" w:hAnsi="Times New Roman" w:cs="Times New Roman"/>
          <w:spacing w:val="-6"/>
          <w:sz w:val="24"/>
          <w:szCs w:val="24"/>
        </w:rPr>
        <w:t xml:space="preserve"> в рабочее время.</w:t>
      </w:r>
    </w:p>
    <w:p w:rsidR="00A25973" w:rsidRDefault="00A25973" w:rsidP="00A25973">
      <w:pPr>
        <w:pStyle w:val="31"/>
        <w:spacing w:after="0"/>
        <w:ind w:firstLine="0"/>
        <w:rPr>
          <w:rFonts w:ascii="Times New Roman" w:hAnsi="Times New Roman" w:cs="Times New Roman"/>
          <w:sz w:val="24"/>
          <w:szCs w:val="24"/>
        </w:rPr>
      </w:pPr>
      <w:r>
        <w:rPr>
          <w:rFonts w:ascii="Times New Roman" w:hAnsi="Times New Roman" w:cs="Times New Roman"/>
          <w:sz w:val="24"/>
          <w:szCs w:val="24"/>
        </w:rPr>
        <w:t>5.17.Педагогические работники должны приходить на рабочее место не менее чем за 15 минут до начала смены.</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5.18.В связи с особенностями работы работников по комплексному обслуживанию здания в весенне-осенне-зимний период в условиях низких температур предоставить данной категории работников дополнительно два 15-минутных перерыва в течение   рабочего времени через каждые два часа для обогрева.</w:t>
      </w:r>
    </w:p>
    <w:p w:rsidR="00A25973" w:rsidRDefault="00A25973" w:rsidP="00A25973">
      <w:pPr>
        <w:pStyle w:val="1"/>
        <w:keepNext w:val="0"/>
        <w:keepLines w:val="0"/>
        <w:widowControl w:val="0"/>
        <w:tabs>
          <w:tab w:val="num" w:pos="0"/>
        </w:tabs>
        <w:autoSpaceDE w:val="0"/>
        <w:spacing w:before="0" w:line="240" w:lineRule="auto"/>
        <w:jc w:val="center"/>
      </w:pPr>
      <w:r>
        <w:rPr>
          <w:rFonts w:ascii="Times New Roman" w:hAnsi="Times New Roman" w:cs="Times New Roman"/>
          <w:color w:val="auto"/>
          <w:sz w:val="24"/>
          <w:szCs w:val="24"/>
        </w:rPr>
        <w:lastRenderedPageBreak/>
        <w:t xml:space="preserve">   </w:t>
      </w:r>
    </w:p>
    <w:p w:rsidR="00A25973" w:rsidRDefault="00A25973" w:rsidP="00A25973">
      <w:pPr>
        <w:pStyle w:val="1"/>
        <w:spacing w:before="0"/>
      </w:pPr>
    </w:p>
    <w:p w:rsidR="00A25973" w:rsidRDefault="00A25973" w:rsidP="00A25973">
      <w:pPr>
        <w:pStyle w:val="1"/>
        <w:keepNext w:val="0"/>
        <w:keepLines w:val="0"/>
        <w:widowControl w:val="0"/>
        <w:tabs>
          <w:tab w:val="num" w:pos="0"/>
        </w:tabs>
        <w:autoSpaceDE w:val="0"/>
        <w:spacing w:before="0" w:line="240" w:lineRule="auto"/>
        <w:jc w:val="center"/>
      </w:pPr>
      <w:r>
        <w:rPr>
          <w:rFonts w:ascii="Times New Roman" w:hAnsi="Times New Roman" w:cs="Times New Roman"/>
          <w:color w:val="auto"/>
          <w:sz w:val="22"/>
          <w:szCs w:val="22"/>
          <w:lang w:val="en-US"/>
        </w:rPr>
        <w:t>VI</w:t>
      </w:r>
      <w:r>
        <w:rPr>
          <w:rFonts w:ascii="Times New Roman" w:hAnsi="Times New Roman" w:cs="Times New Roman"/>
          <w:color w:val="auto"/>
          <w:sz w:val="22"/>
          <w:szCs w:val="22"/>
        </w:rPr>
        <w:t>. ОПЛАТА И НОРМИРОВАНИЕ ТРУДА</w:t>
      </w:r>
    </w:p>
    <w:p w:rsidR="00A25973" w:rsidRDefault="00A25973" w:rsidP="00A25973"/>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6.1.Оплата труда работников МБДОУ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об оплате труда работников МБДОУ, а также локальными нормативными актами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6.2.Выплата заработной платы производится (ст. 131 ТК РФ) в денежной форме в валюте Российской Федерации (в рублях).</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6.3.Заработная плата работнику устанавливается Трудовым договором.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6.4.Порядок, место и сроки выплаты заработной платы определяются ст. 136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6.5.Выплата заработной платы работникам МБДОУ производится не реже, чем каждые полмесяца: 11 числа следующего месяца, соответственно авансирование осуществляется 26 числа следующего месяца.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6.6.Сроки расчета сумм, причитающихся работнику от работодателя при увольнении, определены ст. 140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6.7.Ответственность работодателя за нарушение сроков выплаты заработной платы и иных сумм, причитающихся работнику, определена ст. 142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6.8.Система оплаты труда в МБДОУ (ст. 144 ТК РФ)  определяется Коллективным договором,  локальными нормативными актами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A25973" w:rsidRDefault="00A25973" w:rsidP="00A25973">
      <w:pPr>
        <w:widowControl w:val="0"/>
        <w:numPr>
          <w:ilvl w:val="0"/>
          <w:numId w:val="23"/>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и иными нормативными правовыми актами РФ, </w:t>
      </w:r>
    </w:p>
    <w:p w:rsidR="00A25973" w:rsidRDefault="00A25973" w:rsidP="00A25973">
      <w:pPr>
        <w:widowControl w:val="0"/>
        <w:numPr>
          <w:ilvl w:val="0"/>
          <w:numId w:val="23"/>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законами и иными нормативными правовыми актами Красноярского края;</w:t>
      </w:r>
    </w:p>
    <w:p w:rsidR="00A25973" w:rsidRDefault="00A25973" w:rsidP="00A25973">
      <w:pPr>
        <w:widowControl w:val="0"/>
        <w:numPr>
          <w:ilvl w:val="0"/>
          <w:numId w:val="23"/>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нормативными правовыми актами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Лесосибирска.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6.9.Система оплаты труда работников МБДОУ устанавливается с учетом: </w:t>
      </w:r>
    </w:p>
    <w:p w:rsidR="00A25973" w:rsidRDefault="00A25973" w:rsidP="00A25973">
      <w:pPr>
        <w:widowControl w:val="0"/>
        <w:numPr>
          <w:ilvl w:val="0"/>
          <w:numId w:val="2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государственных гарантий по оплате труда; </w:t>
      </w:r>
    </w:p>
    <w:p w:rsidR="00A25973" w:rsidRDefault="00A25973" w:rsidP="00A25973">
      <w:pPr>
        <w:widowControl w:val="0"/>
        <w:numPr>
          <w:ilvl w:val="0"/>
          <w:numId w:val="25"/>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рекомендаций Российской трехсторонней комиссии по регулированию социально-</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трудовых отношений; </w:t>
      </w:r>
    </w:p>
    <w:p w:rsidR="00A25973" w:rsidRDefault="00A25973" w:rsidP="00A25973">
      <w:pPr>
        <w:widowControl w:val="0"/>
        <w:numPr>
          <w:ilvl w:val="0"/>
          <w:numId w:val="32"/>
        </w:numPr>
        <w:autoSpaceDE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мнения выборного органа,  Совета трудового коллектива. </w:t>
      </w:r>
    </w:p>
    <w:p w:rsidR="00A25973" w:rsidRDefault="00A25973" w:rsidP="00A25973">
      <w:pPr>
        <w:shd w:val="clear" w:color="auto" w:fill="FFFFFF"/>
        <w:rPr>
          <w:rFonts w:ascii="Times New Roman" w:hAnsi="Times New Roman" w:cs="Times New Roman"/>
          <w:color w:val="FF0000"/>
          <w:sz w:val="24"/>
          <w:szCs w:val="24"/>
        </w:rPr>
      </w:pPr>
      <w:r>
        <w:rPr>
          <w:rFonts w:ascii="Times New Roman" w:hAnsi="Times New Roman" w:cs="Times New Roman"/>
          <w:sz w:val="28"/>
          <w:szCs w:val="28"/>
        </w:rPr>
        <w:t>6</w:t>
      </w:r>
      <w:r>
        <w:rPr>
          <w:rFonts w:ascii="Times New Roman" w:hAnsi="Times New Roman" w:cs="Times New Roman"/>
          <w:sz w:val="24"/>
          <w:szCs w:val="24"/>
        </w:rPr>
        <w:t xml:space="preserve">.10.При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w:t>
      </w:r>
      <w:proofErr w:type="gramStart"/>
      <w:r>
        <w:rPr>
          <w:rFonts w:ascii="Times New Roman" w:hAnsi="Times New Roman" w:cs="Times New Roman"/>
          <w:sz w:val="24"/>
          <w:szCs w:val="24"/>
        </w:rPr>
        <w:t xml:space="preserve">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w:t>
      </w:r>
      <w:proofErr w:type="gramEnd"/>
    </w:p>
    <w:p w:rsidR="00A25973" w:rsidRPr="00766E56" w:rsidRDefault="00A25973" w:rsidP="00A25973">
      <w:pPr>
        <w:shd w:val="clear" w:color="auto" w:fill="FFFFFF"/>
        <w:rPr>
          <w:rFonts w:ascii="Times New Roman" w:hAnsi="Times New Roman" w:cs="Times New Roman"/>
          <w:sz w:val="24"/>
          <w:szCs w:val="24"/>
        </w:rPr>
      </w:pPr>
      <w:r w:rsidRPr="00766E56">
        <w:rPr>
          <w:rFonts w:ascii="Times New Roman" w:hAnsi="Times New Roman" w:cs="Times New Roman"/>
          <w:sz w:val="24"/>
          <w:szCs w:val="24"/>
        </w:rPr>
        <w:t xml:space="preserve">6.11.Оплата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w:t>
      </w:r>
      <w:r w:rsidRPr="00766E56">
        <w:rPr>
          <w:rFonts w:ascii="Times New Roman" w:hAnsi="Times New Roman" w:cs="Times New Roman"/>
          <w:sz w:val="24"/>
          <w:szCs w:val="24"/>
        </w:rPr>
        <w:lastRenderedPageBreak/>
        <w:t>деятельность, утвержденным  приказом Минобрнауки России от 07.04.2014 №276, сохраняется  при выполнении ими педагогической работы в следующих случаях:</w:t>
      </w:r>
    </w:p>
    <w:p w:rsidR="00A25973" w:rsidRPr="00766E56" w:rsidRDefault="00A25973" w:rsidP="00A25973">
      <w:pPr>
        <w:widowControl w:val="0"/>
        <w:numPr>
          <w:ilvl w:val="0"/>
          <w:numId w:val="32"/>
        </w:numPr>
        <w:shd w:val="clear" w:color="auto" w:fill="FFFFFF"/>
        <w:autoSpaceDE w:val="0"/>
        <w:spacing w:after="0" w:line="240" w:lineRule="auto"/>
        <w:jc w:val="both"/>
        <w:rPr>
          <w:rFonts w:ascii="Times New Roman" w:hAnsi="Times New Roman" w:cs="Times New Roman"/>
          <w:sz w:val="24"/>
          <w:szCs w:val="24"/>
        </w:rPr>
      </w:pPr>
      <w:r w:rsidRPr="00766E56">
        <w:rPr>
          <w:rFonts w:ascii="Times New Roman" w:hAnsi="Times New Roman" w:cs="Times New Roman"/>
          <w:sz w:val="24"/>
          <w:szCs w:val="24"/>
        </w:rPr>
        <w:t xml:space="preserve">при работе в должности, по которой установлена квалификационная категория,            </w:t>
      </w:r>
    </w:p>
    <w:p w:rsidR="00A25973" w:rsidRPr="00766E56" w:rsidRDefault="00A25973" w:rsidP="00A25973">
      <w:pPr>
        <w:shd w:val="clear" w:color="auto" w:fill="FFFFFF"/>
        <w:rPr>
          <w:rFonts w:ascii="Times New Roman" w:hAnsi="Times New Roman" w:cs="Times New Roman"/>
          <w:sz w:val="24"/>
          <w:szCs w:val="24"/>
        </w:rPr>
      </w:pPr>
      <w:r w:rsidRPr="00766E56">
        <w:rPr>
          <w:rFonts w:ascii="Times New Roman" w:hAnsi="Times New Roman" w:cs="Times New Roman"/>
          <w:sz w:val="24"/>
          <w:szCs w:val="24"/>
        </w:rPr>
        <w:t xml:space="preserve">независимо от преподаваемого предмета (дисциплины), типа и вида образовательной организации; </w:t>
      </w:r>
    </w:p>
    <w:p w:rsidR="00A25973" w:rsidRPr="00766E56" w:rsidRDefault="00A25973" w:rsidP="00A25973">
      <w:pPr>
        <w:widowControl w:val="0"/>
        <w:numPr>
          <w:ilvl w:val="0"/>
          <w:numId w:val="32"/>
        </w:numPr>
        <w:shd w:val="clear" w:color="auto" w:fill="FFFFFF"/>
        <w:autoSpaceDE w:val="0"/>
        <w:spacing w:after="0" w:line="240" w:lineRule="auto"/>
        <w:jc w:val="both"/>
        <w:rPr>
          <w:rFonts w:ascii="Times New Roman" w:hAnsi="Times New Roman" w:cs="Times New Roman"/>
          <w:sz w:val="24"/>
          <w:szCs w:val="24"/>
        </w:rPr>
      </w:pPr>
      <w:r w:rsidRPr="00766E56">
        <w:rPr>
          <w:rFonts w:ascii="Times New Roman" w:hAnsi="Times New Roman" w:cs="Times New Roman"/>
          <w:sz w:val="24"/>
          <w:szCs w:val="24"/>
        </w:rPr>
        <w:t xml:space="preserve">при возобновлении работы в должности, по которой установлена квалификационная </w:t>
      </w:r>
      <w:proofErr w:type="spellStart"/>
      <w:r w:rsidRPr="00766E56">
        <w:rPr>
          <w:rFonts w:ascii="Times New Roman" w:hAnsi="Times New Roman" w:cs="Times New Roman"/>
          <w:sz w:val="24"/>
          <w:szCs w:val="24"/>
        </w:rPr>
        <w:t>ка</w:t>
      </w:r>
      <w:proofErr w:type="spellEnd"/>
    </w:p>
    <w:p w:rsidR="00A25973" w:rsidRPr="00766E56" w:rsidRDefault="00A25973" w:rsidP="00A25973">
      <w:pPr>
        <w:shd w:val="clear" w:color="auto" w:fill="FFFFFF"/>
        <w:rPr>
          <w:rFonts w:ascii="Times New Roman" w:hAnsi="Times New Roman" w:cs="Times New Roman"/>
          <w:sz w:val="24"/>
          <w:szCs w:val="24"/>
        </w:rPr>
      </w:pPr>
      <w:proofErr w:type="spellStart"/>
      <w:r w:rsidRPr="00766E56">
        <w:rPr>
          <w:rFonts w:ascii="Times New Roman" w:hAnsi="Times New Roman" w:cs="Times New Roman"/>
          <w:sz w:val="24"/>
          <w:szCs w:val="24"/>
        </w:rPr>
        <w:t>тегория</w:t>
      </w:r>
      <w:proofErr w:type="spellEnd"/>
      <w:r w:rsidRPr="00766E56">
        <w:rPr>
          <w:rFonts w:ascii="Times New Roman" w:hAnsi="Times New Roman" w:cs="Times New Roman"/>
          <w:sz w:val="24"/>
          <w:szCs w:val="24"/>
        </w:rPr>
        <w:t>, независимо от перерывов в работе;</w:t>
      </w:r>
    </w:p>
    <w:p w:rsidR="00A25973" w:rsidRPr="00766E56" w:rsidRDefault="00A25973" w:rsidP="00A25973">
      <w:pPr>
        <w:widowControl w:val="0"/>
        <w:numPr>
          <w:ilvl w:val="0"/>
          <w:numId w:val="32"/>
        </w:numPr>
        <w:shd w:val="clear" w:color="auto" w:fill="FFFFFF"/>
        <w:autoSpaceDE w:val="0"/>
        <w:spacing w:after="0" w:line="240" w:lineRule="auto"/>
        <w:jc w:val="both"/>
        <w:rPr>
          <w:rFonts w:ascii="Times New Roman" w:hAnsi="Times New Roman" w:cs="Times New Roman"/>
          <w:sz w:val="24"/>
          <w:szCs w:val="24"/>
        </w:rPr>
      </w:pPr>
      <w:r w:rsidRPr="00766E56">
        <w:rPr>
          <w:rFonts w:ascii="Times New Roman" w:hAnsi="Times New Roman" w:cs="Times New Roman"/>
          <w:sz w:val="24"/>
          <w:szCs w:val="24"/>
        </w:rPr>
        <w:t xml:space="preserve">при выполнении работы на разных должностях, по которым совпадают должностные </w:t>
      </w:r>
    </w:p>
    <w:p w:rsidR="00A25973" w:rsidRPr="00766E56" w:rsidRDefault="00A25973" w:rsidP="00A25973">
      <w:pPr>
        <w:shd w:val="clear" w:color="auto" w:fill="FFFFFF"/>
        <w:rPr>
          <w:rFonts w:ascii="Times New Roman" w:hAnsi="Times New Roman" w:cs="Times New Roman"/>
          <w:sz w:val="24"/>
          <w:szCs w:val="24"/>
        </w:rPr>
      </w:pPr>
      <w:r w:rsidRPr="00766E56">
        <w:rPr>
          <w:rFonts w:ascii="Times New Roman" w:hAnsi="Times New Roman" w:cs="Times New Roman"/>
          <w:sz w:val="24"/>
          <w:szCs w:val="24"/>
        </w:rPr>
        <w:t>обязанности, учебные программы, профили работы в следующих случаях:</w:t>
      </w:r>
    </w:p>
    <w:p w:rsidR="00A25973" w:rsidRPr="00766E56" w:rsidRDefault="00A25973" w:rsidP="00A25973">
      <w:pPr>
        <w:shd w:val="clear" w:color="auto" w:fill="FFFFFF"/>
        <w:rPr>
          <w:rFonts w:ascii="Times New Roman" w:hAnsi="Times New Roman" w:cs="Times New Roman"/>
          <w:sz w:val="24"/>
          <w:szCs w:val="24"/>
        </w:rPr>
      </w:pPr>
      <w:r w:rsidRPr="00766E56">
        <w:rPr>
          <w:rFonts w:ascii="Times New Roman" w:hAnsi="Times New Roman" w:cs="Times New Roman"/>
          <w:sz w:val="24"/>
          <w:szCs w:val="24"/>
        </w:rPr>
        <w:t xml:space="preserve">           старший воспитатель и воспитатель         на            </w:t>
      </w:r>
      <w:proofErr w:type="gramStart"/>
      <w:r w:rsidRPr="00766E56">
        <w:rPr>
          <w:rFonts w:ascii="Times New Roman" w:hAnsi="Times New Roman" w:cs="Times New Roman"/>
          <w:sz w:val="24"/>
          <w:szCs w:val="24"/>
        </w:rPr>
        <w:t>воспитатель</w:t>
      </w:r>
      <w:proofErr w:type="gramEnd"/>
      <w:r w:rsidRPr="00766E56">
        <w:rPr>
          <w:rFonts w:ascii="Times New Roman" w:hAnsi="Times New Roman" w:cs="Times New Roman"/>
          <w:sz w:val="24"/>
          <w:szCs w:val="24"/>
        </w:rPr>
        <w:t xml:space="preserve"> и старший воспитатель.</w:t>
      </w:r>
    </w:p>
    <w:p w:rsidR="00A25973" w:rsidRDefault="00A25973" w:rsidP="00A25973">
      <w:pPr>
        <w:shd w:val="clear" w:color="auto" w:fill="FFFFFF"/>
        <w:rPr>
          <w:rFonts w:ascii="Times New Roman" w:hAnsi="Times New Roman" w:cs="Times New Roman"/>
          <w:sz w:val="24"/>
          <w:szCs w:val="24"/>
        </w:rPr>
      </w:pPr>
      <w:r>
        <w:rPr>
          <w:rFonts w:ascii="Times New Roman" w:hAnsi="Times New Roman" w:cs="Times New Roman"/>
          <w:sz w:val="24"/>
          <w:szCs w:val="24"/>
        </w:rPr>
        <w:t>6.12.Оплата труда работников в ночное время производится в повышенном размере, но ниже 35 процентов часовой ставки (части оклада, должностного оклада), рассчитанного за час работы.</w:t>
      </w:r>
    </w:p>
    <w:p w:rsidR="00A25973" w:rsidRDefault="00A25973" w:rsidP="00A25973">
      <w:pPr>
        <w:rPr>
          <w:rFonts w:ascii="Times New Roman" w:hAnsi="Times New Roman" w:cs="Times New Roman"/>
          <w:spacing w:val="-6"/>
          <w:sz w:val="24"/>
          <w:szCs w:val="24"/>
        </w:rPr>
      </w:pPr>
      <w:proofErr w:type="gramStart"/>
      <w:r>
        <w:rPr>
          <w:rFonts w:ascii="Times New Roman" w:hAnsi="Times New Roman" w:cs="Times New Roman"/>
          <w:sz w:val="24"/>
          <w:szCs w:val="24"/>
        </w:rPr>
        <w:t>6.13.</w:t>
      </w:r>
      <w:r>
        <w:rPr>
          <w:rFonts w:ascii="Times New Roman" w:hAnsi="Times New Roman" w:cs="Times New Roman"/>
          <w:spacing w:val="-1"/>
          <w:sz w:val="24"/>
          <w:szCs w:val="24"/>
        </w:rPr>
        <w:t>Оплата труда работников, занятых на тяжелых работах, работах с</w:t>
      </w:r>
      <w:r>
        <w:rPr>
          <w:rFonts w:ascii="Times New Roman" w:hAnsi="Times New Roman" w:cs="Times New Roman"/>
          <w:sz w:val="24"/>
          <w:szCs w:val="24"/>
        </w:rPr>
        <w:t xml:space="preserve"> вредными </w:t>
      </w:r>
      <w:r>
        <w:rPr>
          <w:rFonts w:ascii="Times New Roman" w:hAnsi="Times New Roman" w:cs="Times New Roman"/>
          <w:spacing w:val="-6"/>
          <w:sz w:val="24"/>
          <w:szCs w:val="24"/>
        </w:rPr>
        <w:t xml:space="preserve"> (или) опасными и иными особыми условиями труда, производится в повышенном </w:t>
      </w:r>
      <w:r>
        <w:rPr>
          <w:rFonts w:ascii="Times New Roman" w:hAnsi="Times New Roman" w:cs="Times New Roman"/>
          <w:spacing w:val="-1"/>
          <w:sz w:val="24"/>
          <w:szCs w:val="24"/>
        </w:rPr>
        <w:t xml:space="preserve"> размере по сравнению с тарифными ставками  (окладами), установленными </w:t>
      </w:r>
      <w:r>
        <w:rPr>
          <w:rFonts w:ascii="Times New Roman" w:hAnsi="Times New Roman" w:cs="Times New Roman"/>
          <w:spacing w:val="-2"/>
          <w:sz w:val="24"/>
          <w:szCs w:val="24"/>
        </w:rPr>
        <w:t>для различных видов работ с нормальными  условиями труда,</w:t>
      </w:r>
      <w:r>
        <w:rPr>
          <w:rFonts w:ascii="Times New Roman" w:hAnsi="Times New Roman" w:cs="Times New Roman"/>
          <w:sz w:val="24"/>
          <w:szCs w:val="24"/>
        </w:rPr>
        <w:t xml:space="preserve"> но не ниже размеров, установленных Перечнями работ с опасными (особо опасными</w:t>
      </w:r>
      <w:r>
        <w:rPr>
          <w:rFonts w:ascii="Times New Roman" w:hAnsi="Times New Roman" w:cs="Times New Roman"/>
          <w:spacing w:val="-4"/>
          <w:sz w:val="24"/>
          <w:szCs w:val="24"/>
        </w:rPr>
        <w:t>), вредными (особо вредными) и тяжелыми (особо тяжелыми)</w:t>
      </w:r>
      <w:r>
        <w:rPr>
          <w:rFonts w:ascii="Times New Roman" w:hAnsi="Times New Roman" w:cs="Times New Roman"/>
          <w:sz w:val="24"/>
          <w:szCs w:val="24"/>
        </w:rPr>
        <w:t xml:space="preserve"> условиями труда, на которых устанавливаются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доплаты до 12% или до 24%, утвержденными </w:t>
      </w:r>
      <w:r>
        <w:rPr>
          <w:rFonts w:ascii="Times New Roman" w:hAnsi="Times New Roman" w:cs="Times New Roman"/>
          <w:spacing w:val="-6"/>
          <w:sz w:val="24"/>
          <w:szCs w:val="24"/>
        </w:rPr>
        <w:t xml:space="preserve">приказом Гособразования СССР от 20.08.1990 № 579 (с изменениями </w:t>
      </w:r>
      <w:r>
        <w:rPr>
          <w:rFonts w:ascii="Times New Roman" w:hAnsi="Times New Roman" w:cs="Times New Roman"/>
          <w:sz w:val="24"/>
          <w:szCs w:val="24"/>
        </w:rPr>
        <w:t>и дополнениями) или аналогичными Перечнями, утвержденными приказом Министерства науки, высшей школы и технической политики РФ от 07.10.1992 №</w:t>
      </w:r>
      <w:r>
        <w:rPr>
          <w:sz w:val="24"/>
          <w:szCs w:val="24"/>
        </w:rPr>
        <w:t xml:space="preserve"> </w:t>
      </w:r>
      <w:r>
        <w:rPr>
          <w:rFonts w:ascii="Times New Roman" w:hAnsi="Times New Roman" w:cs="Times New Roman"/>
          <w:sz w:val="24"/>
          <w:szCs w:val="24"/>
        </w:rPr>
        <w:t>611, в соответствии с которыми всем работникам независимо</w:t>
      </w:r>
      <w:r>
        <w:rPr>
          <w:rFonts w:ascii="Times New Roman" w:hAnsi="Times New Roman" w:cs="Times New Roman"/>
          <w:spacing w:val="-3"/>
          <w:sz w:val="24"/>
          <w:szCs w:val="24"/>
        </w:rPr>
        <w:t xml:space="preserve"> от наименования их должностей устанавливаются доплаты, если их работа</w:t>
      </w:r>
      <w:r>
        <w:rPr>
          <w:rFonts w:ascii="Times New Roman" w:hAnsi="Times New Roman" w:cs="Times New Roman"/>
          <w:spacing w:val="-10"/>
          <w:sz w:val="24"/>
          <w:szCs w:val="24"/>
        </w:rPr>
        <w:t xml:space="preserve">, осуществляется в условиях, предусмотренных этими Перечнями (Приложение 2, раздел </w:t>
      </w:r>
      <w:r>
        <w:rPr>
          <w:rFonts w:ascii="Times New Roman" w:hAnsi="Times New Roman" w:cs="Times New Roman"/>
          <w:spacing w:val="-10"/>
          <w:sz w:val="24"/>
          <w:szCs w:val="24"/>
          <w:lang w:val="en-US"/>
        </w:rPr>
        <w:t>III</w:t>
      </w:r>
      <w:r>
        <w:rPr>
          <w:rFonts w:ascii="Times New Roman" w:hAnsi="Times New Roman" w:cs="Times New Roman"/>
          <w:spacing w:val="-10"/>
          <w:sz w:val="24"/>
          <w:szCs w:val="24"/>
        </w:rPr>
        <w:t>, п</w:t>
      </w:r>
      <w:proofErr w:type="gramEnd"/>
      <w:r>
        <w:rPr>
          <w:rFonts w:ascii="Times New Roman" w:hAnsi="Times New Roman" w:cs="Times New Roman"/>
          <w:spacing w:val="-10"/>
          <w:sz w:val="24"/>
          <w:szCs w:val="24"/>
        </w:rPr>
        <w:t>.3.3) .</w:t>
      </w:r>
    </w:p>
    <w:p w:rsidR="00A25973" w:rsidRDefault="00A25973" w:rsidP="00A25973">
      <w:pPr>
        <w:rPr>
          <w:rFonts w:ascii="Times New Roman" w:hAnsi="Times New Roman" w:cs="Times New Roman"/>
          <w:spacing w:val="-2"/>
          <w:sz w:val="24"/>
          <w:szCs w:val="24"/>
        </w:rPr>
      </w:pPr>
      <w:r>
        <w:rPr>
          <w:rFonts w:ascii="Times New Roman" w:hAnsi="Times New Roman" w:cs="Times New Roman"/>
          <w:spacing w:val="-6"/>
          <w:sz w:val="24"/>
          <w:szCs w:val="24"/>
        </w:rPr>
        <w:t xml:space="preserve">       Повышение заработной платы по указанным основаниям производится по итогам </w:t>
      </w:r>
      <w:r>
        <w:rPr>
          <w:rFonts w:ascii="Times New Roman" w:hAnsi="Times New Roman" w:cs="Times New Roman"/>
          <w:spacing w:val="-15"/>
          <w:sz w:val="24"/>
          <w:szCs w:val="24"/>
        </w:rPr>
        <w:t xml:space="preserve"> проведения специальной оценки условий труда</w:t>
      </w:r>
    </w:p>
    <w:p w:rsidR="00A25973" w:rsidRDefault="00A25973" w:rsidP="00A25973">
      <w:pPr>
        <w:rPr>
          <w:rFonts w:ascii="Times New Roman" w:hAnsi="Times New Roman" w:cs="Times New Roman"/>
          <w:sz w:val="24"/>
          <w:szCs w:val="24"/>
        </w:rPr>
      </w:pPr>
      <w:r>
        <w:rPr>
          <w:rFonts w:ascii="Times New Roman" w:hAnsi="Times New Roman" w:cs="Times New Roman"/>
          <w:spacing w:val="-2"/>
          <w:sz w:val="24"/>
          <w:szCs w:val="24"/>
        </w:rPr>
        <w:t xml:space="preserve">       Уменьшение  или отмена доплат производится при условии проведения </w:t>
      </w:r>
      <w:r>
        <w:rPr>
          <w:rFonts w:ascii="Times New Roman" w:hAnsi="Times New Roman" w:cs="Times New Roman"/>
          <w:spacing w:val="-7"/>
          <w:sz w:val="24"/>
          <w:szCs w:val="24"/>
        </w:rPr>
        <w:t xml:space="preserve">по рационализации рабочих мест, улучшению условий труда работникам и </w:t>
      </w:r>
      <w:r>
        <w:rPr>
          <w:rFonts w:ascii="Times New Roman" w:hAnsi="Times New Roman" w:cs="Times New Roman"/>
          <w:sz w:val="24"/>
          <w:szCs w:val="24"/>
        </w:rPr>
        <w:t xml:space="preserve">только по </w:t>
      </w:r>
      <w:r>
        <w:rPr>
          <w:rFonts w:ascii="Times New Roman" w:hAnsi="Times New Roman" w:cs="Times New Roman"/>
          <w:spacing w:val="-6"/>
          <w:sz w:val="24"/>
          <w:szCs w:val="24"/>
        </w:rPr>
        <w:t xml:space="preserve"> итогам </w:t>
      </w:r>
      <w:r>
        <w:rPr>
          <w:rFonts w:ascii="Times New Roman" w:hAnsi="Times New Roman" w:cs="Times New Roman"/>
          <w:spacing w:val="-15"/>
          <w:sz w:val="24"/>
          <w:szCs w:val="24"/>
        </w:rPr>
        <w:t xml:space="preserve"> проведения специальной оценки условий труда.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До проведения в установленном порядке </w:t>
      </w:r>
      <w:r>
        <w:rPr>
          <w:rFonts w:ascii="Times New Roman" w:hAnsi="Times New Roman" w:cs="Times New Roman"/>
          <w:spacing w:val="-15"/>
          <w:sz w:val="24"/>
          <w:szCs w:val="24"/>
        </w:rPr>
        <w:t>специальной оценки условий труда работнику</w:t>
      </w:r>
      <w:r>
        <w:rPr>
          <w:rFonts w:ascii="Times New Roman" w:hAnsi="Times New Roman" w:cs="Times New Roman"/>
          <w:sz w:val="24"/>
          <w:szCs w:val="24"/>
        </w:rPr>
        <w:t>, выполняющему работу, включенную в указанные Перечни, работодатель продолжает выплачивать повышенную оплату труда.</w:t>
      </w:r>
    </w:p>
    <w:p w:rsidR="00A25973" w:rsidRDefault="00A25973" w:rsidP="00A25973">
      <w:pPr>
        <w:rPr>
          <w:rFonts w:ascii="Times New Roman" w:hAnsi="Times New Roman" w:cs="Times New Roman"/>
          <w:bCs/>
          <w:sz w:val="24"/>
          <w:szCs w:val="24"/>
        </w:rPr>
      </w:pPr>
      <w:r>
        <w:rPr>
          <w:rFonts w:ascii="Times New Roman" w:hAnsi="Times New Roman" w:cs="Times New Roman"/>
          <w:sz w:val="24"/>
          <w:szCs w:val="24"/>
        </w:rPr>
        <w:t xml:space="preserve">6.14.Наполняемость групп, установлена  </w:t>
      </w:r>
      <w:r>
        <w:rPr>
          <w:rFonts w:ascii="Times New Roman" w:hAnsi="Times New Roman" w:cs="Times New Roman"/>
          <w:spacing w:val="-4"/>
          <w:sz w:val="24"/>
          <w:szCs w:val="24"/>
        </w:rPr>
        <w:t xml:space="preserve">с учётом санитарных правил и норм. </w:t>
      </w:r>
      <w:r>
        <w:rPr>
          <w:rFonts w:ascii="Times New Roman" w:hAnsi="Times New Roman" w:cs="Times New Roman"/>
          <w:spacing w:val="-8"/>
          <w:sz w:val="24"/>
          <w:szCs w:val="24"/>
        </w:rPr>
        <w:t xml:space="preserve"> Превышение количества воспитанников </w:t>
      </w:r>
      <w:r>
        <w:rPr>
          <w:rFonts w:ascii="Times New Roman" w:hAnsi="Times New Roman" w:cs="Times New Roman"/>
          <w:sz w:val="24"/>
          <w:szCs w:val="24"/>
        </w:rPr>
        <w:t xml:space="preserve">в группе компенсируется воспитателю и младшему воспитателю установлением </w:t>
      </w:r>
      <w:r>
        <w:rPr>
          <w:rFonts w:ascii="Times New Roman" w:hAnsi="Times New Roman" w:cs="Times New Roman"/>
          <w:spacing w:val="-7"/>
          <w:sz w:val="24"/>
          <w:szCs w:val="24"/>
        </w:rPr>
        <w:t>соответствующей  доплаты, как это предусмотрено при расширении</w:t>
      </w:r>
      <w:r>
        <w:rPr>
          <w:rFonts w:ascii="Times New Roman" w:hAnsi="Times New Roman" w:cs="Times New Roman"/>
          <w:spacing w:val="-1"/>
          <w:sz w:val="24"/>
          <w:szCs w:val="24"/>
        </w:rPr>
        <w:t xml:space="preserve"> зон обслуживания или увеличении объёма выполняемой работы. </w:t>
      </w:r>
    </w:p>
    <w:p w:rsidR="00A25973" w:rsidRDefault="00A25973" w:rsidP="00A25973">
      <w:pPr>
        <w:rPr>
          <w:rFonts w:ascii="Times New Roman" w:hAnsi="Times New Roman" w:cs="Times New Roman"/>
          <w:sz w:val="24"/>
          <w:szCs w:val="24"/>
        </w:rPr>
      </w:pPr>
      <w:r>
        <w:rPr>
          <w:rFonts w:ascii="Times New Roman" w:hAnsi="Times New Roman" w:cs="Times New Roman"/>
          <w:bCs/>
          <w:sz w:val="24"/>
          <w:szCs w:val="24"/>
        </w:rPr>
        <w:lastRenderedPageBreak/>
        <w:t>Размер т</w:t>
      </w:r>
      <w:r>
        <w:rPr>
          <w:rFonts w:ascii="Times New Roman" w:hAnsi="Times New Roman" w:cs="Times New Roman"/>
          <w:sz w:val="24"/>
          <w:szCs w:val="24"/>
        </w:rPr>
        <w:t>акой доплаты определяется Положением об оплате труда на основании анализа посещаемости за предыдущий месяц и в пределах ср</w:t>
      </w:r>
      <w:r>
        <w:rPr>
          <w:rFonts w:ascii="Times New Roman" w:hAnsi="Times New Roman" w:cs="Times New Roman"/>
          <w:spacing w:val="-1"/>
          <w:sz w:val="24"/>
          <w:szCs w:val="24"/>
        </w:rPr>
        <w:t xml:space="preserve">едств, предусмотренных на оплату труда.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6.14.Работодатель обязуется: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6.15.1.При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6.15.2.Сохранять за работниками, участвовавшими в забастовке из-за невыполнения настоящего Коллективного договора, территориального соглашения по вине работодателя или органов власти, заработную плату в полном размере.</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6.16.Ответственность за своевременность и правильность определения размеров и выплаты заработной платы работникам несет заведующий МБДОУ.</w:t>
      </w:r>
    </w:p>
    <w:p w:rsidR="00A25973" w:rsidRDefault="00A25973" w:rsidP="00A25973">
      <w:pPr>
        <w:shd w:val="clear" w:color="auto" w:fill="FFFFFF"/>
        <w:rPr>
          <w:rFonts w:ascii="Times New Roman" w:hAnsi="Times New Roman" w:cs="Times New Roman"/>
          <w:sz w:val="24"/>
          <w:szCs w:val="24"/>
        </w:rPr>
      </w:pPr>
      <w:r>
        <w:rPr>
          <w:rFonts w:ascii="Times New Roman" w:hAnsi="Times New Roman" w:cs="Times New Roman"/>
          <w:sz w:val="24"/>
          <w:szCs w:val="24"/>
        </w:rPr>
        <w:t>6.17.В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25973" w:rsidRDefault="00A25973" w:rsidP="00A25973">
      <w:pPr>
        <w:shd w:val="clear" w:color="auto" w:fill="FFFFFF"/>
        <w:rPr>
          <w:rFonts w:ascii="Times New Roman" w:hAnsi="Times New Roman" w:cs="Times New Roman"/>
          <w:sz w:val="24"/>
          <w:szCs w:val="24"/>
        </w:rPr>
      </w:pPr>
      <w:r>
        <w:rPr>
          <w:rFonts w:ascii="Times New Roman" w:hAnsi="Times New Roman" w:cs="Times New Roman"/>
          <w:sz w:val="24"/>
          <w:szCs w:val="24"/>
        </w:rPr>
        <w:t>За работником, приостановившим работу в порядке,</w:t>
      </w:r>
      <w:r>
        <w:rPr>
          <w:rFonts w:ascii="Times New Roman" w:hAnsi="Times New Roman" w:cs="Times New Roman"/>
          <w:spacing w:val="-1"/>
          <w:sz w:val="24"/>
          <w:szCs w:val="24"/>
        </w:rPr>
        <w:t xml:space="preserve"> предусмотренном ст. 142 ТК РФ, сохраняется заработная плата в полном размере</w:t>
      </w:r>
      <w:r>
        <w:rPr>
          <w:rFonts w:ascii="Times New Roman" w:hAnsi="Times New Roman" w:cs="Times New Roman"/>
          <w:sz w:val="24"/>
          <w:szCs w:val="24"/>
        </w:rPr>
        <w:t xml:space="preserve">. </w:t>
      </w:r>
    </w:p>
    <w:p w:rsidR="00A25973" w:rsidRDefault="00A25973" w:rsidP="00A25973">
      <w:pPr>
        <w:shd w:val="clear" w:color="auto" w:fill="FFFFFF"/>
        <w:rPr>
          <w:rFonts w:ascii="Times New Roman" w:hAnsi="Times New Roman" w:cs="Times New Roman"/>
          <w:spacing w:val="-6"/>
          <w:sz w:val="24"/>
          <w:szCs w:val="24"/>
        </w:rPr>
      </w:pPr>
      <w:r>
        <w:rPr>
          <w:rFonts w:ascii="Times New Roman" w:hAnsi="Times New Roman" w:cs="Times New Roman"/>
          <w:sz w:val="24"/>
          <w:szCs w:val="24"/>
        </w:rPr>
        <w:t>6.18.Сохранять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A25973" w:rsidRDefault="00A25973" w:rsidP="00A25973">
      <w:pPr>
        <w:rPr>
          <w:rFonts w:ascii="Times New Roman" w:hAnsi="Times New Roman" w:cs="Times New Roman"/>
          <w:sz w:val="24"/>
          <w:szCs w:val="24"/>
        </w:rPr>
      </w:pPr>
      <w:r>
        <w:rPr>
          <w:rFonts w:ascii="Times New Roman" w:hAnsi="Times New Roman" w:cs="Times New Roman"/>
          <w:spacing w:val="-6"/>
          <w:sz w:val="24"/>
          <w:szCs w:val="24"/>
        </w:rPr>
        <w:t>6.19.</w:t>
      </w:r>
      <w:r>
        <w:rPr>
          <w:rFonts w:ascii="Times New Roman" w:hAnsi="Times New Roman" w:cs="Times New Roman"/>
          <w:sz w:val="24"/>
          <w:szCs w:val="24"/>
        </w:rPr>
        <w:t>Оплата труда работников МБДОУ является расходным обязательством Красноярского края.</w:t>
      </w:r>
    </w:p>
    <w:p w:rsidR="00A25973" w:rsidRDefault="00A25973" w:rsidP="00A25973">
      <w:pPr>
        <w:rPr>
          <w:rFonts w:ascii="Times New Roman" w:hAnsi="Times New Roman" w:cs="Times New Roman"/>
          <w:sz w:val="24"/>
          <w:szCs w:val="24"/>
        </w:rPr>
      </w:pPr>
    </w:p>
    <w:p w:rsidR="00A25973" w:rsidRDefault="00A25973" w:rsidP="00A25973">
      <w:pPr>
        <w:pStyle w:val="1"/>
        <w:keepNext w:val="0"/>
        <w:keepLines w:val="0"/>
        <w:widowControl w:val="0"/>
        <w:tabs>
          <w:tab w:val="num" w:pos="0"/>
        </w:tabs>
        <w:autoSpaceDE w:val="0"/>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lang w:val="en-US"/>
        </w:rPr>
        <w:t>VII</w:t>
      </w:r>
      <w:r>
        <w:rPr>
          <w:rFonts w:ascii="Times New Roman" w:hAnsi="Times New Roman" w:cs="Times New Roman"/>
          <w:color w:val="auto"/>
          <w:sz w:val="22"/>
          <w:szCs w:val="22"/>
        </w:rPr>
        <w:t xml:space="preserve">. ПРОФЕССИОНАЛЬНАЯ ПОДГОТОВКА, ПЕРЕПОДГОТОВКА </w:t>
      </w:r>
    </w:p>
    <w:p w:rsidR="00A25973" w:rsidRDefault="00A25973" w:rsidP="00A25973">
      <w:pPr>
        <w:pStyle w:val="1"/>
        <w:keepNext w:val="0"/>
        <w:keepLines w:val="0"/>
        <w:widowControl w:val="0"/>
        <w:tabs>
          <w:tab w:val="num" w:pos="0"/>
        </w:tabs>
        <w:autoSpaceDE w:val="0"/>
        <w:spacing w:before="0" w:line="240" w:lineRule="auto"/>
        <w:jc w:val="center"/>
      </w:pPr>
      <w:r>
        <w:rPr>
          <w:rFonts w:ascii="Times New Roman" w:hAnsi="Times New Roman" w:cs="Times New Roman"/>
          <w:color w:val="auto"/>
          <w:sz w:val="22"/>
          <w:szCs w:val="22"/>
        </w:rPr>
        <w:t>И ПОВЫШЕНИЕ КВАЛЛИФИКАЦИИ РАБОТНИКОВ</w:t>
      </w:r>
    </w:p>
    <w:p w:rsidR="00A25973" w:rsidRDefault="00A25973" w:rsidP="00A25973"/>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 xml:space="preserve">7.1.Права и обязанности работодателя по подготовке и переподготовке кадров определены в ст. 196 ТК РФ. </w:t>
      </w:r>
    </w:p>
    <w:p w:rsidR="00A25973" w:rsidRDefault="00A25973" w:rsidP="00A25973">
      <w:pPr>
        <w:tabs>
          <w:tab w:val="left" w:pos="1620"/>
        </w:tabs>
        <w:rPr>
          <w:rFonts w:ascii="Times New Roman" w:hAnsi="Times New Roman" w:cs="Times New Roman"/>
          <w:sz w:val="24"/>
          <w:szCs w:val="24"/>
        </w:rPr>
      </w:pPr>
      <w:r>
        <w:rPr>
          <w:rFonts w:ascii="Times New Roman" w:hAnsi="Times New Roman" w:cs="Times New Roman"/>
          <w:sz w:val="24"/>
          <w:szCs w:val="24"/>
        </w:rPr>
        <w:t xml:space="preserve">       С учетом мнения выборного органа,  Совета трудового коллектива, определять формы профессионального </w:t>
      </w:r>
      <w:proofErr w:type="gramStart"/>
      <w:r>
        <w:rPr>
          <w:rFonts w:ascii="Times New Roman" w:hAnsi="Times New Roman" w:cs="Times New Roman"/>
          <w:sz w:val="24"/>
          <w:szCs w:val="24"/>
        </w:rPr>
        <w:t>обучения по программам</w:t>
      </w:r>
      <w:proofErr w:type="gramEnd"/>
      <w:r>
        <w:rPr>
          <w:rFonts w:ascii="Times New Roman"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25973" w:rsidRDefault="00A25973" w:rsidP="00A25973">
      <w:pPr>
        <w:tabs>
          <w:tab w:val="left" w:pos="1620"/>
        </w:tabs>
        <w:rPr>
          <w:rFonts w:ascii="Times New Roman" w:hAnsi="Times New Roman" w:cs="Times New Roman"/>
          <w:sz w:val="24"/>
          <w:szCs w:val="24"/>
        </w:rPr>
      </w:pPr>
      <w:r>
        <w:rPr>
          <w:rFonts w:ascii="Times New Roman" w:hAnsi="Times New Roman" w:cs="Times New Roman"/>
          <w:sz w:val="24"/>
          <w:szCs w:val="24"/>
        </w:rPr>
        <w:lastRenderedPageBreak/>
        <w:t>7.2.Работники (ст. 197 ТК РФ) имеют право на профессиональную подготовку, переподготовку и повышение квалификации, включая обучение новым профессиям и специальностям.</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Указанное право реализуется путем заключения дополнительного договора между работником и работодателем.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(подпункт 2 пункта 5 ст. 47 Федерального закона от 29 декабря 2012 г. № 273-ФЗ «Об образовании в Российской Федерации», ст. 196   и  ст. 197  ТК РФ).</w:t>
      </w:r>
    </w:p>
    <w:p w:rsidR="00A25973" w:rsidRDefault="00A25973" w:rsidP="00A25973">
      <w:pPr>
        <w:tabs>
          <w:tab w:val="left" w:pos="1620"/>
        </w:tabs>
        <w:rPr>
          <w:rFonts w:ascii="Times New Roman" w:hAnsi="Times New Roman" w:cs="Times New Roman"/>
          <w:sz w:val="24"/>
          <w:szCs w:val="24"/>
        </w:rPr>
      </w:pPr>
      <w:proofErr w:type="gramStart"/>
      <w:r>
        <w:rPr>
          <w:rFonts w:ascii="Times New Roman" w:hAnsi="Times New Roman" w:cs="Times New Roman"/>
          <w:sz w:val="24"/>
          <w:szCs w:val="24"/>
        </w:rPr>
        <w:t>7.3.В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Pr>
          <w:rFonts w:ascii="Times New Roman" w:hAnsi="Times New Roman" w:cs="Times New Roman"/>
          <w:sz w:val="24"/>
          <w:szCs w:val="24"/>
        </w:rPr>
        <w:t xml:space="preserve"> с документами, подтверждающими фактически произведенные расходы.</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7.4.Предоставление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Предоставление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7.5.При совершенствовании порядка аттестации педагогических работников сохраняется:</w:t>
      </w:r>
    </w:p>
    <w:p w:rsidR="00A25973" w:rsidRDefault="00A25973" w:rsidP="00A25973">
      <w:pPr>
        <w:widowControl w:val="0"/>
        <w:numPr>
          <w:ilvl w:val="0"/>
          <w:numId w:val="2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добровольности прохождения аттестации для педагогических работников;</w:t>
      </w:r>
    </w:p>
    <w:p w:rsidR="00A25973" w:rsidRDefault="00A25973" w:rsidP="00A25973">
      <w:pPr>
        <w:widowControl w:val="0"/>
        <w:numPr>
          <w:ilvl w:val="0"/>
          <w:numId w:val="2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бесплатность прохождения аттестации для работников МБДОУ;</w:t>
      </w:r>
    </w:p>
    <w:p w:rsidR="00A25973" w:rsidRDefault="00A25973" w:rsidP="00A25973">
      <w:pPr>
        <w:widowControl w:val="0"/>
        <w:numPr>
          <w:ilvl w:val="0"/>
          <w:numId w:val="2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установления размеров ставок заработной платы (окладов) за </w:t>
      </w:r>
      <w:proofErr w:type="gramStart"/>
      <w:r>
        <w:rPr>
          <w:rFonts w:ascii="Times New Roman" w:hAnsi="Times New Roman" w:cs="Times New Roman"/>
          <w:sz w:val="24"/>
          <w:szCs w:val="24"/>
        </w:rPr>
        <w:t>присвоенную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лификационную категорию независимо от стажа педагогической работы и уровня образования.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7.6.Продление действия квалификационной категории после истечения срока её действия, но не более чем на один год, возможно в следующих случаях:</w:t>
      </w:r>
    </w:p>
    <w:p w:rsidR="00A25973" w:rsidRDefault="00A25973" w:rsidP="00A25973">
      <w:pPr>
        <w:numPr>
          <w:ilvl w:val="0"/>
          <w:numId w:val="22"/>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длительной нетрудоспособности;</w:t>
      </w:r>
    </w:p>
    <w:p w:rsidR="00A25973" w:rsidRDefault="00A25973" w:rsidP="00A25973">
      <w:pPr>
        <w:numPr>
          <w:ilvl w:val="0"/>
          <w:numId w:val="22"/>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в отпуске по беременности и родам, отпуске по уходу за ребенком;</w:t>
      </w:r>
    </w:p>
    <w:p w:rsidR="00A25973" w:rsidRDefault="00A25973" w:rsidP="00A25973">
      <w:pPr>
        <w:numPr>
          <w:ilvl w:val="0"/>
          <w:numId w:val="22"/>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переходе в другое образовательное учреждение в связи с сокращением штата или </w:t>
      </w:r>
    </w:p>
    <w:p w:rsidR="00A25973" w:rsidRDefault="00A25973" w:rsidP="00A25973">
      <w:pPr>
        <w:tabs>
          <w:tab w:val="left" w:pos="0"/>
        </w:tabs>
        <w:rPr>
          <w:rFonts w:ascii="Times New Roman" w:hAnsi="Times New Roman" w:cs="Times New Roman"/>
          <w:sz w:val="24"/>
          <w:szCs w:val="24"/>
        </w:rPr>
      </w:pPr>
      <w:r>
        <w:rPr>
          <w:rFonts w:ascii="Times New Roman" w:hAnsi="Times New Roman" w:cs="Times New Roman"/>
          <w:sz w:val="24"/>
          <w:szCs w:val="24"/>
        </w:rPr>
        <w:t>ликвидации образовательного учреждения;</w:t>
      </w:r>
    </w:p>
    <w:p w:rsidR="00A25973" w:rsidRDefault="00A25973" w:rsidP="00A25973">
      <w:pPr>
        <w:numPr>
          <w:ilvl w:val="0"/>
          <w:numId w:val="22"/>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до пенсии по старости остался один год;</w:t>
      </w:r>
    </w:p>
    <w:p w:rsidR="00A25973" w:rsidRDefault="00A25973" w:rsidP="00A25973">
      <w:pPr>
        <w:widowControl w:val="0"/>
        <w:numPr>
          <w:ilvl w:val="0"/>
          <w:numId w:val="22"/>
        </w:numPr>
        <w:autoSpaceDE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при выходе на работу после нахождения в длительном отпуске сроком до одного года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A25973" w:rsidRDefault="00A25973" w:rsidP="00A25973">
      <w:pPr>
        <w:ind w:right="-1"/>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пунктом 4 части 5 статьи 47 Федерального закона «Об образовании в Российской Федерации».</w:t>
      </w:r>
    </w:p>
    <w:p w:rsidR="00A25973" w:rsidRDefault="00A25973" w:rsidP="00A25973">
      <w:pPr>
        <w:numPr>
          <w:ilvl w:val="0"/>
          <w:numId w:val="21"/>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работы на выборной должности.</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7.7.При принятии решения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Pr>
          <w:rFonts w:ascii="Times New Roman" w:hAnsi="Times New Roman" w:cs="Times New Roman"/>
          <w:sz w:val="24"/>
          <w:szCs w:val="24"/>
        </w:rPr>
        <w:t xml:space="preserve"> (часть 3 ст. 81 ТК РФ).</w:t>
      </w:r>
    </w:p>
    <w:p w:rsidR="00A25973" w:rsidRDefault="00A25973" w:rsidP="00A25973">
      <w:pPr>
        <w:rPr>
          <w:rFonts w:ascii="Times New Roman" w:hAnsi="Times New Roman" w:cs="Times New Roman"/>
          <w:sz w:val="24"/>
          <w:szCs w:val="24"/>
        </w:rPr>
      </w:pPr>
    </w:p>
    <w:p w:rsidR="00A25973" w:rsidRDefault="00A25973" w:rsidP="00A25973">
      <w:pPr>
        <w:pStyle w:val="1"/>
        <w:keepNext w:val="0"/>
        <w:keepLines w:val="0"/>
        <w:widowControl w:val="0"/>
        <w:tabs>
          <w:tab w:val="num" w:pos="0"/>
        </w:tabs>
        <w:autoSpaceDE w:val="0"/>
        <w:spacing w:before="0" w:line="240" w:lineRule="auto"/>
        <w:jc w:val="both"/>
      </w:pPr>
      <w:r>
        <w:rPr>
          <w:rFonts w:ascii="Times New Roman" w:hAnsi="Times New Roman" w:cs="Times New Roman"/>
          <w:b w:val="0"/>
          <w:bCs w:val="0"/>
          <w:color w:val="auto"/>
          <w:sz w:val="22"/>
          <w:szCs w:val="22"/>
        </w:rPr>
        <w:t xml:space="preserve">                        </w:t>
      </w:r>
      <w:r>
        <w:rPr>
          <w:rFonts w:ascii="Times New Roman" w:hAnsi="Times New Roman" w:cs="Times New Roman"/>
          <w:color w:val="auto"/>
          <w:sz w:val="22"/>
          <w:szCs w:val="22"/>
          <w:lang w:val="en-US"/>
        </w:rPr>
        <w:t>VIII</w:t>
      </w:r>
      <w:r>
        <w:rPr>
          <w:rFonts w:ascii="Times New Roman" w:hAnsi="Times New Roman" w:cs="Times New Roman"/>
          <w:color w:val="auto"/>
          <w:sz w:val="22"/>
          <w:szCs w:val="22"/>
        </w:rPr>
        <w:t>. СОЦИАЛЬНЫЕ ГАРАНТИИ, ЛЬГОТЫ И КОМПЕНСАЦИИ</w:t>
      </w:r>
    </w:p>
    <w:p w:rsidR="00A25973" w:rsidRDefault="00A25973" w:rsidP="00A25973"/>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8.1.Гарантии (ст. 164 ТК РФ)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8.2.При предоставлении гарантий и компенсаций (ст. 165 ТК РФ) соответствующие выплаты производятся за счет средств работодателя.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Работникам (ст. 165 ТК РФ) предоставляются гарантии и компенсации в следующих случаях:</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8.2.1.При направлении работников в служебные командировки  (ст. 167 ТК РФ).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Условия и порядок  возмещения расходов, связанных  со служебной командировкой, определены в ст. 168 ТК РФ;</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8.2.2.При  исполнении государственных или общественных обязанностей (ст. 170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8.2.3.При избрании  в коллегиальные выборные органы и в комиссии по трудовым спорам (ст. 171 ТК РФ);</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 xml:space="preserve">8.2.4.При совмещении  работы с обучением (статьи 173,  174, 175, 176 ТК РФ). </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Порядок предоставления гарантий и компенсаций работникам, совмещающим работу с обучением, определен ст. 177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8.2.5.При расторжении трудового договора в связи с ликвидацией Учреждения, либо сокращением численности или штата работников Учреждения в ст. 180 ТК РФ.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lastRenderedPageBreak/>
        <w:t>Условия выплаты и размер выходного пособия определены в ст. 178 ТК РФ; порядок определения преимущественного права на оставлении на работе при сокращении численности и штата работников в ст. 179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8.2.6.При переводе работника (ст. 182 ТК РФ), нуждающегося в соответствии с медицинским заключением в предоставлении другой работы, на другую нижеоплачиваемую работу у данного работодателя.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За  работником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8.2.7.При временной нетрудоспособности (ст. 183 ТК РФ) работника.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Работодатель выплачивает работнику пособие по временной нетрудоспособности в соответствии с федеральными законами. Размеры пособий по временной нетрудоспособности и условия их выплаты устанавливаются федеральными законами;</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8.2.8.При несчастном случае на производстве или профессиональном заболевании (ст. 184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8.2.9.При прохождении обязательного медицинского осмотра (ст. 185 ТК РФ).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За работниками, обязанными проходить такой осмотр, сохраняется средний заработок по месту работы.</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8.2.10.В день  сдачи крови и ее компонентов (ст. 186 ТК РФ) работник освобождается от работы.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Работник  обязан заранее сообщить о намерении сдать кровь и ее компоненты. В соответствии с частью 2 ст. 186 ТК РФ выход работника в день сдачи крови на работу возможен только по согласованию с работодателем;</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8.2.11.При направлении работодателем работника для повышения квалификации с отрывом от работы (ст. 187 ТК.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РФ).  </w:t>
      </w:r>
      <w:proofErr w:type="gramEnd"/>
    </w:p>
    <w:p w:rsidR="00A25973" w:rsidRDefault="00A25973" w:rsidP="00A25973">
      <w:pPr>
        <w:tabs>
          <w:tab w:val="left" w:pos="426"/>
        </w:tabs>
        <w:rPr>
          <w:rFonts w:ascii="Times New Roman" w:hAnsi="Times New Roman" w:cs="Times New Roman"/>
          <w:sz w:val="24"/>
        </w:rPr>
      </w:pPr>
      <w:r>
        <w:rPr>
          <w:rFonts w:ascii="Times New Roman" w:hAnsi="Times New Roman" w:cs="Times New Roman"/>
          <w:sz w:val="24"/>
          <w:szCs w:val="24"/>
        </w:rPr>
        <w:t xml:space="preserve">За  работником    сохраняются   место  работы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w:t>
      </w:r>
      <w:hyperlink r:id="rId11" w:anchor="sub_168%23sub_168" w:history="1">
        <w:r>
          <w:rPr>
            <w:rStyle w:val="a5"/>
            <w:rFonts w:ascii="Times New Roman" w:hAnsi="Times New Roman"/>
          </w:rPr>
          <w:t>порядке</w:t>
        </w:r>
      </w:hyperlink>
      <w:r>
        <w:rPr>
          <w:rFonts w:ascii="Times New Roman" w:hAnsi="Times New Roman" w:cs="Times New Roman"/>
          <w:sz w:val="24"/>
          <w:szCs w:val="24"/>
        </w:rPr>
        <w:t xml:space="preserve"> и размерах, которые предусмотрены для лиц, направляемых в служебные командировки.</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rPr>
        <w:t>8.3.</w:t>
      </w:r>
      <w:r>
        <w:rPr>
          <w:rFonts w:ascii="Times New Roman" w:hAnsi="Times New Roman" w:cs="Times New Roman"/>
          <w:sz w:val="24"/>
          <w:szCs w:val="24"/>
        </w:rPr>
        <w:t>В соответствии со ст. 166 Трудового кодекса Российской федерации, Постановлением Правительства РФ от 13.10.2008 г. № 749 «Об особенностях направления работников в служебные командировки», Постановлением администрации г. Лесосибирска от 14.12.2008 г.  № 1504 «О возмещении расходов, связанных со служебными командировками работников организаций, финансируемых за счет местного бюджета» (внесено изменение Постановлением администрации г. Лесосибирска от 04.12.2013 № 1834) в  случае направления в служебную</w:t>
      </w:r>
      <w:proofErr w:type="gramEnd"/>
      <w:r>
        <w:rPr>
          <w:rFonts w:ascii="Times New Roman" w:hAnsi="Times New Roman" w:cs="Times New Roman"/>
          <w:sz w:val="24"/>
          <w:szCs w:val="24"/>
        </w:rPr>
        <w:t xml:space="preserve"> командировку заведующий возмещает  работнику: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 xml:space="preserve">       а)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25973" w:rsidRDefault="00A25973" w:rsidP="00A25973">
      <w:pPr>
        <w:numPr>
          <w:ilvl w:val="0"/>
          <w:numId w:val="2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железнодорожным транспортом - в купейном вагоне, кроме «СВ»;</w:t>
      </w:r>
    </w:p>
    <w:p w:rsidR="00A25973" w:rsidRDefault="00A25973" w:rsidP="00A25973">
      <w:pPr>
        <w:numPr>
          <w:ilvl w:val="0"/>
          <w:numId w:val="2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водным транспортом – по тарифам, установленным перевозчиком;</w:t>
      </w:r>
    </w:p>
    <w:p w:rsidR="00A25973" w:rsidRDefault="00A25973" w:rsidP="00A25973">
      <w:pPr>
        <w:numPr>
          <w:ilvl w:val="0"/>
          <w:numId w:val="26"/>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воздушным транспортом - в размере стоимости перелета экономическим классом;</w:t>
      </w:r>
    </w:p>
    <w:p w:rsidR="00A25973" w:rsidRDefault="00A25973" w:rsidP="00A25973">
      <w:pPr>
        <w:numPr>
          <w:ilvl w:val="0"/>
          <w:numId w:val="26"/>
        </w:numPr>
        <w:autoSpaceDE w:val="0"/>
        <w:spacing w:after="0" w:line="240" w:lineRule="auto"/>
        <w:ind w:left="692" w:hanging="353"/>
        <w:jc w:val="both"/>
        <w:rPr>
          <w:rFonts w:ascii="Times New Roman" w:hAnsi="Times New Roman" w:cs="Times New Roman"/>
          <w:sz w:val="24"/>
          <w:szCs w:val="24"/>
        </w:rPr>
      </w:pPr>
      <w:r>
        <w:rPr>
          <w:rFonts w:ascii="Times New Roman" w:hAnsi="Times New Roman" w:cs="Times New Roman"/>
          <w:sz w:val="24"/>
          <w:szCs w:val="24"/>
        </w:rPr>
        <w:t>автомобильным транспортом - по тарифам, установленным перевозчиком;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б) возмещение расходов, связанных со служебными командировками работников организации, финансируемых за счет средств местного бюджета, осуществляется в следующих размерах:</w:t>
      </w:r>
    </w:p>
    <w:p w:rsidR="00A25973" w:rsidRDefault="00A25973" w:rsidP="00A25973">
      <w:pPr>
        <w:numPr>
          <w:ilvl w:val="0"/>
          <w:numId w:val="27"/>
        </w:num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найму и бронированию жилых помещений (кроме случая, когда командированному </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работнику предоставляется бесплатное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При отсутствии подтверждающих документов расходы по найму и бронированию жилого помещения возмещаются в размере 30% установленной нормы суточных за каждый день нахождения в служебной командировке.</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в) возмещение расходов на выплату суточных – в размере 350 рублей за каждый день нахождения в командировке на территории Красноярского края, территориях других субъектов Российской Федерации и в размере 500 рублей за каждый день нахождения в командировке в городах Москва и Санкт-Петербург.</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8.6.Беременным женщинам в соответствии с медицинским заключением и по их заявлению снижаются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(ст.254 ТК РФ).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-84) календарных дней до родов и 70 (в случае осложненных родов - 86, при рождении двух 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w:t>
      </w:r>
      <w:proofErr w:type="gramEnd"/>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Отпуск по беременности и родам исчисляется суммарно и предоставляется женщине полностью независимо от числа дней, фактически использованных ей до родов (ст. 255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определяется федеральными законами (ст. 256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 xml:space="preserve">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(ст. 260 ТК РФ).</w:t>
      </w:r>
    </w:p>
    <w:p w:rsidR="00A25973" w:rsidRDefault="00A25973" w:rsidP="00A25973">
      <w:pPr>
        <w:tabs>
          <w:tab w:val="left" w:pos="540"/>
        </w:tabs>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color w:val="000000"/>
          <w:sz w:val="24"/>
          <w:szCs w:val="24"/>
        </w:rPr>
        <w:t xml:space="preserve">Работнику МБДОУ и членам его семьи предоставляется право </w:t>
      </w:r>
      <w:r>
        <w:rPr>
          <w:rFonts w:ascii="Times New Roman" w:hAnsi="Times New Roman" w:cs="Times New Roman"/>
          <w:sz w:val="24"/>
          <w:szCs w:val="24"/>
        </w:rPr>
        <w:t>на оплачиваемый, 1 раз в 2 года за счёт средств работодателя,  проезд к месту использования отпуска в пределах территории РФ и обратно любым видом транспорта, в том числе личным (за исключением такси).  Оплата стоимости проезда работника личным транспортом к месту проведения отпуска и обратно производится по наименьшей стоимости проезда кратчайшим путём.</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Право на оплату стоимости проезда к месту использования отпуска работника и обратно   совместно проживающим с работником неработающим членам его семьи (несовершеннолетним детям). </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Окончательный расчёт производится по возращении из отпуска на основании представленных билетов или других документов.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Указанные гарантии и компенсации предоставляются работнику только по основному месту работы.</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8.8.Работники МБДОУ пользуются всеми льготами и гарантиями, установленными законодательством РФ, законодательством Красноярского края, правовыми актами администрации г. Лесосибирска, Соглашением между администрацией г. Лесосибирска и Красноярской территориальной (краевой) организацией Профсоюза работников народного образования и науки РФ.</w:t>
      </w:r>
      <w:proofErr w:type="gram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8.9.В соответствии с законом РФ от 01.04.1996 года .№ 27-ФЗ «Об индивидуальном      (персонифицированном) учете в системе обязательного пенсионного страхования»:</w:t>
      </w:r>
    </w:p>
    <w:p w:rsidR="00A25973" w:rsidRDefault="00A25973" w:rsidP="00A25973">
      <w:pPr>
        <w:widowControl w:val="0"/>
        <w:numPr>
          <w:ilvl w:val="0"/>
          <w:numId w:val="2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 перечисляет страховые взносы в Пенсионный фонд в размере,        </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определенном</w:t>
      </w:r>
      <w:proofErr w:type="gramEnd"/>
      <w:r>
        <w:rPr>
          <w:rFonts w:ascii="Times New Roman" w:hAnsi="Times New Roman" w:cs="Times New Roman"/>
          <w:sz w:val="24"/>
          <w:szCs w:val="24"/>
        </w:rPr>
        <w:t xml:space="preserve"> законодательством;</w:t>
      </w:r>
    </w:p>
    <w:p w:rsidR="00A25973" w:rsidRDefault="00A25973" w:rsidP="00A25973">
      <w:pPr>
        <w:widowControl w:val="0"/>
        <w:numPr>
          <w:ilvl w:val="0"/>
          <w:numId w:val="2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получает в органах Пенсионного фонда достоверные сведения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застрахованных </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лицах</w:t>
      </w:r>
      <w:proofErr w:type="gramEnd"/>
      <w:r>
        <w:rPr>
          <w:rFonts w:ascii="Times New Roman" w:hAnsi="Times New Roman" w:cs="Times New Roman"/>
          <w:sz w:val="24"/>
          <w:szCs w:val="24"/>
        </w:rPr>
        <w:t>;</w:t>
      </w:r>
    </w:p>
    <w:p w:rsidR="00A25973" w:rsidRDefault="00A25973" w:rsidP="00A25973">
      <w:pPr>
        <w:widowControl w:val="0"/>
        <w:numPr>
          <w:ilvl w:val="0"/>
          <w:numId w:val="2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получает в органах Пенсионного фонда страховые свидетельства государственно</w:t>
      </w:r>
    </w:p>
    <w:p w:rsidR="00A25973" w:rsidRDefault="00A25973" w:rsidP="00A25973">
      <w:pPr>
        <w:rPr>
          <w:rFonts w:ascii="Times New Roman" w:hAnsi="Times New Roman" w:cs="Times New Roman"/>
          <w:b/>
          <w:color w:val="00FF00"/>
          <w:sz w:val="24"/>
          <w:szCs w:val="24"/>
        </w:rPr>
      </w:pPr>
      <w:r>
        <w:rPr>
          <w:rFonts w:ascii="Times New Roman" w:hAnsi="Times New Roman" w:cs="Times New Roman"/>
          <w:sz w:val="24"/>
          <w:szCs w:val="24"/>
        </w:rPr>
        <w:t>го пенсионного страхования, а также дубликаты указанных страховых свидетельств и выдает под роспись работающим застрахованным лицам.</w:t>
      </w:r>
    </w:p>
    <w:p w:rsidR="00A25973" w:rsidRDefault="00A25973" w:rsidP="00A25973">
      <w:pPr>
        <w:tabs>
          <w:tab w:val="left" w:pos="993"/>
        </w:tabs>
        <w:rPr>
          <w:rFonts w:ascii="Times New Roman" w:hAnsi="Times New Roman" w:cs="Times New Roman"/>
          <w:b/>
          <w:color w:val="00FF00"/>
          <w:sz w:val="24"/>
          <w:szCs w:val="24"/>
        </w:rPr>
      </w:pPr>
    </w:p>
    <w:p w:rsidR="00A25973" w:rsidRDefault="00A25973" w:rsidP="00A25973">
      <w:pPr>
        <w:jc w:val="center"/>
        <w:rPr>
          <w:rFonts w:ascii="Times New Roman" w:hAnsi="Times New Roman" w:cs="Times New Roman"/>
          <w:b/>
          <w:sz w:val="24"/>
          <w:szCs w:val="24"/>
        </w:rPr>
      </w:pPr>
      <w:r>
        <w:rPr>
          <w:rFonts w:ascii="Times New Roman" w:hAnsi="Times New Roman" w:cs="Times New Roman"/>
          <w:b/>
          <w:color w:val="000000"/>
        </w:rPr>
        <w:t xml:space="preserve"> </w:t>
      </w:r>
      <w:r>
        <w:rPr>
          <w:rFonts w:ascii="Times New Roman" w:hAnsi="Times New Roman" w:cs="Times New Roman"/>
          <w:b/>
          <w:color w:val="000000"/>
          <w:lang w:val="en-US"/>
        </w:rPr>
        <w:t>I</w:t>
      </w:r>
      <w:r>
        <w:rPr>
          <w:rFonts w:ascii="Times New Roman" w:hAnsi="Times New Roman" w:cs="Times New Roman"/>
          <w:b/>
          <w:color w:val="000000"/>
        </w:rPr>
        <w:t>X. ОХРАНА ТРУДА</w:t>
      </w:r>
    </w:p>
    <w:p w:rsidR="00A25973" w:rsidRDefault="00A25973" w:rsidP="00A25973">
      <w:pPr>
        <w:rPr>
          <w:rFonts w:ascii="Times New Roman" w:hAnsi="Times New Roman" w:cs="Times New Roman"/>
          <w:b/>
          <w:sz w:val="24"/>
          <w:szCs w:val="24"/>
        </w:rPr>
      </w:pPr>
    </w:p>
    <w:p w:rsidR="00A25973" w:rsidRDefault="00A25973" w:rsidP="00A25973">
      <w:pPr>
        <w:rPr>
          <w:rFonts w:ascii="Times New Roman" w:hAnsi="Times New Roman" w:cs="Times New Roman"/>
          <w:sz w:val="24"/>
          <w:szCs w:val="24"/>
        </w:rPr>
      </w:pPr>
      <w:r>
        <w:rPr>
          <w:rStyle w:val="a8"/>
          <w:rFonts w:ascii="Times New Roman" w:hAnsi="Times New Roman" w:cs="Times New Roman"/>
          <w:sz w:val="24"/>
          <w:szCs w:val="24"/>
        </w:rPr>
        <w:t>9.</w:t>
      </w:r>
      <w:r>
        <w:rPr>
          <w:rFonts w:ascii="Times New Roman" w:hAnsi="Times New Roman" w:cs="Times New Roman"/>
          <w:sz w:val="24"/>
          <w:szCs w:val="24"/>
        </w:rPr>
        <w:t>1.Охрана труда (ст. 209 ТК РФ)  - система сохранения жизни и здоровья работников в процессе трудовой деятельности, включающая в себя правовые, социально-</w:t>
      </w:r>
      <w:r>
        <w:rPr>
          <w:rFonts w:ascii="Times New Roman" w:hAnsi="Times New Roman" w:cs="Times New Roman"/>
          <w:sz w:val="24"/>
          <w:szCs w:val="24"/>
        </w:rPr>
        <w:lastRenderedPageBreak/>
        <w:t>экономические, организационно-технические, санитарно-гигиенические, лечебно-профилактические, реабилитационные и иные мероприятия.</w:t>
      </w:r>
    </w:p>
    <w:p w:rsidR="00A25973" w:rsidRDefault="00A25973" w:rsidP="00A25973">
      <w:pPr>
        <w:pStyle w:val="a9"/>
        <w:spacing w:after="0"/>
        <w:ind w:firstLine="0"/>
        <w:rPr>
          <w:rFonts w:ascii="Times New Roman" w:hAnsi="Times New Roman" w:cs="Times New Roman"/>
          <w:sz w:val="24"/>
          <w:szCs w:val="24"/>
        </w:rPr>
      </w:pPr>
      <w:r>
        <w:rPr>
          <w:rFonts w:ascii="Times New Roman" w:hAnsi="Times New Roman" w:cs="Times New Roman"/>
          <w:sz w:val="24"/>
          <w:szCs w:val="24"/>
        </w:rPr>
        <w:t>9.2.Обязанности работодателя по обеспечению безопасных условий и охраны труда определены в ст. 212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9.3.К работам, при выполнении которых проводятся предварительные и периодические медицинские осмотры (обследования), согласно перечню работ, утвержденному Приказом Минздравсоцразвития России №302 -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от 12 апреля 2011 г. (прил.2),  относятся все виды  работ в образовательных учреждениях.</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Порядок проведения предварительных и периодических медицинских осмотров (обследований) работников утвержден  Приказом  Минздравсоцразвития России  №302 -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от 12 апреля 2011 г.  (Приложение №2).</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Перечень профессий и работ, при выполнении,  которых работники обязаны проходить  предварительный и периодический медосмотр составляется на основе штатного расписания и закрепляется  Приложением 4 настоящего Коллективного договора.</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Заведующий определяет контингенты,  составляет поименный список лиц, подлежащих периодическим медицинским осмотрам, и направляет его за 2 месяца до начала осмотра в медицинскую организацию, с которой заключен контракт на проведение периодических медицинских осмотров (обследований).</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Работник информируется о результатах проведенного медицинского осмотра (обследования).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Работники образовательного Учреждения (ст. 213 ТК РФ) обязаны проходить периодические  медицинские осмотры в целях охраны здоровья населения, предупреждения возникновения и распространения заболеваний.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Периодические  медицинские осмотры работников образовательного Учреждения осуществляются за счет средств работодателя (ст. 213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9.4.Обязанности работника в области охраны труда определены ст. 214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9.5.В образовательном Учреждении работает  комиссия по охране труда (ст. 218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В    состав   комиссии   на    паритетной   основе    входят   представители   работодателя    и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представители выборного коллегиального органа, Совета трудового коллектива.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об охране труда. </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9.6.Право работника на труд в условиях, отвечающих требованиям охраны труда, определено в ст. 219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9.7.Государство гарантирует работникам защиту их права на труд в условиях, соответствующих требованиям охраны труда (ст. 220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9.8.На работах (ст. 221 ТК РФ) с вредными условиями труда, а также на работах, выполняемых в особых температурных условиях или связанных с загрязнением, работникам бесплатно выдаются </w:t>
      </w:r>
    </w:p>
    <w:p w:rsidR="00A25973" w:rsidRDefault="00A25973" w:rsidP="00A25973">
      <w:pPr>
        <w:widowControl w:val="0"/>
        <w:numPr>
          <w:ilvl w:val="0"/>
          <w:numId w:val="28"/>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сертифицированные специальная одежда, специальная обувь и другие средства </w:t>
      </w:r>
    </w:p>
    <w:p w:rsidR="00A25973" w:rsidRDefault="00A25973" w:rsidP="00A25973">
      <w:pPr>
        <w:tabs>
          <w:tab w:val="left" w:pos="0"/>
        </w:tabs>
        <w:rPr>
          <w:rFonts w:ascii="Times New Roman" w:hAnsi="Times New Roman" w:cs="Times New Roman"/>
          <w:sz w:val="24"/>
          <w:szCs w:val="24"/>
        </w:rPr>
      </w:pPr>
      <w:r>
        <w:rPr>
          <w:rFonts w:ascii="Times New Roman" w:hAnsi="Times New Roman" w:cs="Times New Roman"/>
          <w:sz w:val="24"/>
          <w:szCs w:val="24"/>
        </w:rPr>
        <w:t>индивидуальной защиты  (</w:t>
      </w:r>
      <w:r>
        <w:rPr>
          <w:rFonts w:ascii="Times New Roman" w:hAnsi="Times New Roman" w:cs="Times New Roman"/>
          <w:bCs/>
          <w:sz w:val="24"/>
          <w:szCs w:val="24"/>
        </w:rPr>
        <w:t>Приложение № 2)</w:t>
      </w:r>
      <w:r>
        <w:rPr>
          <w:rFonts w:ascii="Times New Roman" w:hAnsi="Times New Roman" w:cs="Times New Roman"/>
          <w:b/>
          <w:bCs/>
          <w:sz w:val="24"/>
          <w:szCs w:val="24"/>
        </w:rPr>
        <w:t>;</w:t>
      </w:r>
      <w:r>
        <w:rPr>
          <w:rFonts w:ascii="Times New Roman" w:hAnsi="Times New Roman" w:cs="Times New Roman"/>
          <w:b/>
          <w:sz w:val="24"/>
          <w:szCs w:val="24"/>
        </w:rPr>
        <w:t xml:space="preserve"> </w:t>
      </w:r>
    </w:p>
    <w:p w:rsidR="00A25973" w:rsidRDefault="00A25973" w:rsidP="00A25973">
      <w:pPr>
        <w:widowControl w:val="0"/>
        <w:numPr>
          <w:ilvl w:val="0"/>
          <w:numId w:val="28"/>
        </w:numP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смывающие и (или) обезвреживающие средства в соответствии с </w:t>
      </w:r>
      <w:proofErr w:type="gramStart"/>
      <w:r>
        <w:rPr>
          <w:rFonts w:ascii="Times New Roman" w:hAnsi="Times New Roman" w:cs="Times New Roman"/>
          <w:sz w:val="24"/>
          <w:szCs w:val="24"/>
        </w:rPr>
        <w:t>типовыми</w:t>
      </w:r>
      <w:proofErr w:type="gramEnd"/>
      <w:r>
        <w:rPr>
          <w:rFonts w:ascii="Times New Roman" w:hAnsi="Times New Roman" w:cs="Times New Roman"/>
          <w:sz w:val="24"/>
          <w:szCs w:val="24"/>
        </w:rPr>
        <w:t xml:space="preserve"> нор-</w:t>
      </w:r>
    </w:p>
    <w:p w:rsidR="00A25973" w:rsidRDefault="00A25973" w:rsidP="00A25973">
      <w:pPr>
        <w:tabs>
          <w:tab w:val="left" w:pos="0"/>
          <w:tab w:val="left" w:pos="993"/>
        </w:tabs>
        <w:rPr>
          <w:rFonts w:ascii="Times New Roman" w:hAnsi="Times New Roman" w:cs="Times New Roman"/>
          <w:sz w:val="24"/>
          <w:szCs w:val="24"/>
        </w:rPr>
      </w:pPr>
      <w:r>
        <w:rPr>
          <w:rFonts w:ascii="Times New Roman" w:hAnsi="Times New Roman" w:cs="Times New Roman"/>
          <w:sz w:val="24"/>
          <w:szCs w:val="24"/>
        </w:rPr>
        <w:t>мами, которые устанавливаются в порядке, определяемом Правительством Российской Федерации (</w:t>
      </w:r>
      <w:r>
        <w:rPr>
          <w:rFonts w:ascii="Times New Roman" w:hAnsi="Times New Roman" w:cs="Times New Roman"/>
          <w:bCs/>
          <w:sz w:val="24"/>
          <w:szCs w:val="24"/>
        </w:rPr>
        <w:t>Приложение № 3).</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9.9.Обеспечение санитарно-бытового и лечебно-профилактического обслуживания работников в соответствии с требованиями охраны труда возлагается на руководителя (ст. 223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9.10.Все работники обязаны проходить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и проверку знания требований охраны труда (ст. 225 ТК РФ)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9.11.Финансирование мероприятий по улучшению условий и охраны труда (ст. 226 ТК РФ) работодателем осуществляется в размере не менее 0,2 процента от фонда заработной платы.</w:t>
      </w:r>
    </w:p>
    <w:p w:rsidR="00A25973" w:rsidRDefault="00A25973" w:rsidP="00A25973">
      <w:pPr>
        <w:rPr>
          <w:rFonts w:ascii="Times New Roman" w:hAnsi="Times New Roman" w:cs="Times New Roman"/>
          <w:b/>
          <w:bCs/>
          <w:sz w:val="24"/>
          <w:szCs w:val="24"/>
        </w:rPr>
      </w:pPr>
      <w:r>
        <w:rPr>
          <w:rFonts w:ascii="Times New Roman" w:hAnsi="Times New Roman" w:cs="Times New Roman"/>
          <w:sz w:val="24"/>
          <w:szCs w:val="24"/>
        </w:rPr>
        <w:t>Работник  не   несет    расходов     на    финансирование    мероприятий     по улучшению условий и охраны труда.</w:t>
      </w:r>
    </w:p>
    <w:p w:rsidR="00A25973" w:rsidRDefault="00A25973" w:rsidP="00A25973">
      <w:pPr>
        <w:rPr>
          <w:rFonts w:ascii="Times New Roman" w:hAnsi="Times New Roman" w:cs="Times New Roman"/>
          <w:b/>
          <w:bCs/>
          <w:sz w:val="24"/>
          <w:szCs w:val="24"/>
        </w:rPr>
      </w:pPr>
    </w:p>
    <w:p w:rsidR="00A25973" w:rsidRDefault="00A25973" w:rsidP="00A25973">
      <w:pPr>
        <w:jc w:val="center"/>
        <w:rPr>
          <w:rFonts w:ascii="Times New Roman" w:hAnsi="Times New Roman" w:cs="Times New Roman"/>
          <w:b/>
          <w:bCs/>
          <w:sz w:val="24"/>
          <w:szCs w:val="24"/>
        </w:rPr>
      </w:pPr>
      <w:r>
        <w:rPr>
          <w:rFonts w:ascii="Times New Roman" w:hAnsi="Times New Roman" w:cs="Times New Roman"/>
          <w:b/>
          <w:bCs/>
          <w:lang w:val="en-US"/>
        </w:rPr>
        <w:t>X</w:t>
      </w:r>
      <w:r>
        <w:rPr>
          <w:rFonts w:ascii="Times New Roman" w:hAnsi="Times New Roman" w:cs="Times New Roman"/>
          <w:b/>
          <w:bCs/>
        </w:rPr>
        <w:t>.   ВЫСВОБОЖДЕНИЕ РАБОТНИКОВ И СОДЕЙСТВИЕ ИХ ТРУДОУСТРОЙСТВУ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10.1.При ликвидации Учреждения увольнению подлежат все работники организации (п. 1 ст. 81 ТК РФ).</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О предстоящем увольнении работники должны быть предупреждены персонально и под расписку за два месяца до увольнения.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С письменного согласия работника, руководитель может расторгнуть с ним трудовой договор без предупреждения об увольнении за два месяца с одновременной выплатой допол</w:t>
      </w:r>
      <w:r>
        <w:rPr>
          <w:rFonts w:ascii="Times New Roman" w:hAnsi="Times New Roman" w:cs="Times New Roman"/>
          <w:sz w:val="24"/>
          <w:szCs w:val="24"/>
        </w:rPr>
        <w:softHyphen/>
        <w:t>нительной компенсации в размере двухмесячного среднего заработка.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Уволенным работникам выплачивается пособие в размере среднемесячного заработка, а также сохраняется средний месячный заработок на период трудоустройства, но не свыше двух месяцев (с зачетом выходного пособия).</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lastRenderedPageBreak/>
        <w:t xml:space="preserve">       По решению органа службы занятости средний месячный заработок сохраняется в те</w:t>
      </w:r>
      <w:r>
        <w:rPr>
          <w:rFonts w:ascii="Times New Roman" w:hAnsi="Times New Roman" w:cs="Times New Roman"/>
          <w:sz w:val="24"/>
          <w:szCs w:val="24"/>
        </w:rPr>
        <w:softHyphen/>
        <w:t>чение третьего месяца со дня увольнения при условии, если в двухнедельный срок после увольнения работник обратился в данный орган и не был им трудоустроен.</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При принятии работодателем решения о ликвидации организации он обязан в письмен</w:t>
      </w:r>
      <w:r>
        <w:rPr>
          <w:rFonts w:ascii="Times New Roman" w:hAnsi="Times New Roman" w:cs="Times New Roman"/>
          <w:sz w:val="24"/>
          <w:szCs w:val="24"/>
        </w:rPr>
        <w:softHyphen/>
        <w:t xml:space="preserve">ной форме сообщить об этом выборному коллегиальному органу, Совету трудового коллектива,  не позднее, чем за три месяца до начала проведения соответствующих мероприятий (ст. 82 ТК РФ). </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10.2.При сокращении численности или штата, прежде всего, подлежат оставлению ра</w:t>
      </w:r>
      <w:r>
        <w:rPr>
          <w:rFonts w:ascii="Times New Roman" w:hAnsi="Times New Roman" w:cs="Times New Roman"/>
          <w:sz w:val="24"/>
          <w:szCs w:val="24"/>
        </w:rPr>
        <w:softHyphen/>
        <w:t>ботники с более высокой производительностью труда и квалификации (ст. 179 ТК РФ).</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Если несколько работников имеют равную производительность или квалификацию, предпочтение в оставлении на работе отдается:              </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работникам предпенсионного возраста  (за 2 года до пенсии);</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работникам, проработавшим в организации свыше 10 лет;</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одиноким матерям, воспитывающим ребенка в возрасте до 16 лет;</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родителям, имеющим ребенка-инвалида до 18 лет;</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работникам, награжденным государственными и /или/ ведомственными наградами в связи с педагогической деятельностью;</w:t>
      </w:r>
    </w:p>
    <w:p w:rsidR="00A25973" w:rsidRDefault="00A25973" w:rsidP="00A25973">
      <w:pPr>
        <w:numPr>
          <w:ilvl w:val="0"/>
          <w:numId w:val="10"/>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приступившим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Увольнение по данному основанию допускается только в том случае, если работника нельзя перевести на другую работу с его согласия.</w:t>
      </w:r>
    </w:p>
    <w:p w:rsidR="00A25973" w:rsidRDefault="00A25973" w:rsidP="00A25973">
      <w:pPr>
        <w:tabs>
          <w:tab w:val="left" w:pos="426"/>
        </w:tabs>
        <w:rPr>
          <w:rFonts w:ascii="Times New Roman" w:hAnsi="Times New Roman" w:cs="Times New Roman"/>
          <w:color w:val="000000"/>
          <w:sz w:val="24"/>
          <w:szCs w:val="24"/>
        </w:rPr>
      </w:pPr>
      <w:r>
        <w:rPr>
          <w:rFonts w:ascii="Times New Roman" w:hAnsi="Times New Roman" w:cs="Times New Roman"/>
          <w:sz w:val="24"/>
          <w:szCs w:val="24"/>
        </w:rPr>
        <w:t xml:space="preserve">       О предстоящем увольнении работник должен быть предупрежден работодателем  пер</w:t>
      </w:r>
      <w:r>
        <w:rPr>
          <w:rFonts w:ascii="Times New Roman" w:hAnsi="Times New Roman" w:cs="Times New Roman"/>
          <w:sz w:val="24"/>
          <w:szCs w:val="24"/>
        </w:rPr>
        <w:softHyphen/>
        <w:t>сонально и под расписку за два месяца до увольнения (ст. 180 ТК РФ).</w:t>
      </w:r>
    </w:p>
    <w:p w:rsidR="00A25973" w:rsidRDefault="00A25973" w:rsidP="00A25973">
      <w:pPr>
        <w:rPr>
          <w:rFonts w:ascii="Times New Roman" w:hAnsi="Times New Roman" w:cs="Times New Roman"/>
          <w:sz w:val="24"/>
          <w:szCs w:val="24"/>
        </w:rPr>
      </w:pPr>
      <w:r>
        <w:rPr>
          <w:rFonts w:ascii="Times New Roman" w:hAnsi="Times New Roman" w:cs="Times New Roman"/>
          <w:color w:val="000000"/>
          <w:sz w:val="24"/>
          <w:szCs w:val="24"/>
        </w:rPr>
        <w:t>10.3.Заведующий МБДОУ в целях поддержки работников, высвобождаемых из Учреждения в связи с сокращением численности или штата работников, ликвидацией или реорганизацией Учреждения, обеспечивает предоставление в период после предупреждения об увольнении оплачиваемого времени (один день в неделю) для самостоятельного поиска работы;</w:t>
      </w:r>
    </w:p>
    <w:p w:rsidR="00A25973" w:rsidRDefault="00A25973" w:rsidP="00A25973">
      <w:pPr>
        <w:rPr>
          <w:rFonts w:ascii="Times New Roman" w:hAnsi="Times New Roman" w:cs="Times New Roman"/>
          <w:sz w:val="24"/>
          <w:szCs w:val="24"/>
        </w:rPr>
      </w:pPr>
    </w:p>
    <w:p w:rsidR="00A25973" w:rsidRDefault="00A25973" w:rsidP="00A25973">
      <w:pPr>
        <w:ind w:left="360"/>
        <w:jc w:val="center"/>
        <w:rPr>
          <w:rFonts w:ascii="Times New Roman" w:hAnsi="Times New Roman" w:cs="Times New Roman"/>
          <w:sz w:val="24"/>
          <w:szCs w:val="24"/>
        </w:rPr>
      </w:pPr>
      <w:r>
        <w:rPr>
          <w:rFonts w:ascii="Times New Roman" w:hAnsi="Times New Roman" w:cs="Times New Roman"/>
          <w:b/>
          <w:lang w:val="en-US"/>
        </w:rPr>
        <w:t>XI</w:t>
      </w:r>
      <w:r>
        <w:rPr>
          <w:rFonts w:ascii="Times New Roman" w:hAnsi="Times New Roman" w:cs="Times New Roman"/>
          <w:b/>
        </w:rPr>
        <w:t>. ОБЕСПЕЧЕНИЕ ПРАВ И ГАРАНТИЙ ДЕЯТЕЛЬНОСТИ СОВЕТА ТРУДОВОГО       КОЛЛЕКТИВА</w:t>
      </w:r>
    </w:p>
    <w:p w:rsidR="00A25973" w:rsidRDefault="00A25973" w:rsidP="00A25973">
      <w:pPr>
        <w:ind w:left="360"/>
        <w:rPr>
          <w:rFonts w:ascii="Times New Roman" w:hAnsi="Times New Roman" w:cs="Times New Roman"/>
          <w:sz w:val="24"/>
          <w:szCs w:val="24"/>
        </w:rPr>
      </w:pP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11.1.Выборный коллегиальный орган, Совет трудового коллектива, (ст. 370 ТК РФ) имеет право на осуществление контроля соблюдения  администрацией МБДОУ трудового законодательства и иных нормативных правовых актов, содержащих нормы трудового права, выполнением ими условий Коллективного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        Заведующий  обязан в недельный срок со дня получения требования об устранении выявленных нарушений сообщить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выборный</w:t>
      </w:r>
      <w:proofErr w:type="gramEnd"/>
      <w:r>
        <w:rPr>
          <w:rFonts w:ascii="Times New Roman" w:hAnsi="Times New Roman" w:cs="Times New Roman"/>
          <w:sz w:val="24"/>
          <w:szCs w:val="24"/>
        </w:rPr>
        <w:t xml:space="preserve"> коллегиальный орган, Совет трудового коллектива, о результатах рассмотрения данного требования и принятых мерах.</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11.2.Заведующий (ст. 371 ТК РФ) принимает решения с учетом мнения выборного коллегиального органа, Совета трудового коллектива, в случаях, предусмотренных настоящим Коллективным договором.</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11.3.Порядок учета мнения выборного коллегиального органа, Совета трудового коллектива, при принятии локальных нормативных актов определен в ст. 372 ТК РФ.</w:t>
      </w:r>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11.4.Порядок учета мотивированного мнения выборного коллегиального органа, Совета трудового коллектива, при расторжении Трудового договора по инициативе работодателя определен в ст. 373 ТК РФ.</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11.5.Увольнение по инициативе работодателя в соответствии с </w:t>
      </w:r>
      <w:hyperlink r:id="rId12" w:anchor="sub_812%23sub_812" w:history="1">
        <w:r>
          <w:rPr>
            <w:rStyle w:val="a5"/>
            <w:rFonts w:ascii="Times New Roman" w:hAnsi="Times New Roman"/>
          </w:rPr>
          <w:t>пунктами 2</w:t>
        </w:r>
      </w:hyperlink>
      <w:r>
        <w:rPr>
          <w:rFonts w:ascii="Times New Roman" w:hAnsi="Times New Roman" w:cs="Times New Roman"/>
          <w:b/>
          <w:sz w:val="24"/>
          <w:szCs w:val="24"/>
        </w:rPr>
        <w:t xml:space="preserve">, </w:t>
      </w:r>
      <w:hyperlink r:id="rId13" w:anchor="sub_8013%23sub_8013" w:history="1">
        <w:r>
          <w:rPr>
            <w:rStyle w:val="a5"/>
            <w:rFonts w:ascii="Times New Roman" w:hAnsi="Times New Roman"/>
          </w:rPr>
          <w:t>3</w:t>
        </w:r>
      </w:hyperlink>
      <w:r>
        <w:rPr>
          <w:rFonts w:ascii="Times New Roman" w:hAnsi="Times New Roman" w:cs="Times New Roman"/>
          <w:sz w:val="24"/>
          <w:szCs w:val="24"/>
        </w:rPr>
        <w:t xml:space="preserve"> или</w:t>
      </w:r>
      <w:r>
        <w:rPr>
          <w:rFonts w:ascii="Times New Roman" w:hAnsi="Times New Roman" w:cs="Times New Roman"/>
          <w:b/>
          <w:sz w:val="24"/>
          <w:szCs w:val="24"/>
        </w:rPr>
        <w:t xml:space="preserve"> </w:t>
      </w:r>
      <w:hyperlink r:id="rId14" w:anchor="sub_815%23sub_815" w:history="1">
        <w:r>
          <w:rPr>
            <w:rStyle w:val="a5"/>
            <w:rFonts w:ascii="Times New Roman" w:hAnsi="Times New Roman"/>
          </w:rPr>
          <w:t>5 части первой статьи 81</w:t>
        </w:r>
      </w:hyperlink>
      <w:r>
        <w:rPr>
          <w:rFonts w:ascii="Times New Roman" w:hAnsi="Times New Roman" w:cs="Times New Roman"/>
          <w:sz w:val="24"/>
          <w:szCs w:val="24"/>
        </w:rPr>
        <w:t xml:space="preserve"> ТК РФ  руководителя (члена профкома), выборного коллегиального органа, Совета трудового коллектива, (ст. 374 ТК РФ), не освобожденных от основной работы, допускается только с предварительного согласия территориального (районного) выборного профсоюзного органа.</w:t>
      </w:r>
    </w:p>
    <w:p w:rsidR="00A25973" w:rsidRDefault="00A25973" w:rsidP="00A25973">
      <w:pPr>
        <w:tabs>
          <w:tab w:val="left" w:pos="426"/>
        </w:tabs>
        <w:rPr>
          <w:rFonts w:ascii="Times New Roman" w:hAnsi="Times New Roman" w:cs="Times New Roman"/>
          <w:sz w:val="24"/>
          <w:szCs w:val="24"/>
        </w:rPr>
      </w:pPr>
      <w:r>
        <w:rPr>
          <w:rFonts w:ascii="Times New Roman" w:hAnsi="Times New Roman" w:cs="Times New Roman"/>
          <w:sz w:val="24"/>
          <w:szCs w:val="24"/>
        </w:rPr>
        <w:t xml:space="preserve">        Члены выборного коллегиального органа, Совета трудового коллектива, не освобожденные от основной работы, освобождаются от нее с сохранением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а также на время краткосрочной профсоюзной учебы. </w:t>
      </w:r>
    </w:p>
    <w:p w:rsidR="00A25973" w:rsidRDefault="00A25973" w:rsidP="00A25973">
      <w:pPr>
        <w:rPr>
          <w:rFonts w:ascii="Times New Roman" w:hAnsi="Times New Roman" w:cs="Times New Roman"/>
          <w:sz w:val="24"/>
          <w:szCs w:val="24"/>
        </w:rPr>
      </w:pPr>
      <w:proofErr w:type="gramStart"/>
      <w:r>
        <w:rPr>
          <w:rFonts w:ascii="Times New Roman" w:hAnsi="Times New Roman" w:cs="Times New Roman"/>
          <w:sz w:val="24"/>
          <w:szCs w:val="24"/>
        </w:rPr>
        <w:t xml:space="preserve">11.6.Расторжение Трудового договора по инициативе работодателя по основаниям, предусмотренным </w:t>
      </w:r>
      <w:hyperlink r:id="rId15" w:anchor="sub_812%23sub_812" w:history="1">
        <w:r>
          <w:rPr>
            <w:rStyle w:val="a5"/>
            <w:rFonts w:ascii="Times New Roman" w:hAnsi="Times New Roman"/>
          </w:rPr>
          <w:t>пунктами 2</w:t>
        </w:r>
      </w:hyperlink>
      <w:r>
        <w:rPr>
          <w:rFonts w:ascii="Times New Roman" w:hAnsi="Times New Roman" w:cs="Times New Roman"/>
          <w:b/>
          <w:sz w:val="24"/>
          <w:szCs w:val="24"/>
        </w:rPr>
        <w:t xml:space="preserve">, </w:t>
      </w:r>
      <w:hyperlink r:id="rId16" w:anchor="sub_8013%23sub_8013" w:history="1">
        <w:r>
          <w:rPr>
            <w:rStyle w:val="a5"/>
            <w:rFonts w:ascii="Times New Roman" w:hAnsi="Times New Roman"/>
          </w:rPr>
          <w:t>3</w:t>
        </w:r>
      </w:hyperlink>
      <w:r>
        <w:rPr>
          <w:rFonts w:ascii="Times New Roman" w:hAnsi="Times New Roman" w:cs="Times New Roman"/>
          <w:b/>
          <w:sz w:val="24"/>
          <w:szCs w:val="24"/>
        </w:rPr>
        <w:t xml:space="preserve"> </w:t>
      </w:r>
      <w:r>
        <w:rPr>
          <w:rFonts w:ascii="Times New Roman" w:hAnsi="Times New Roman" w:cs="Times New Roman"/>
          <w:sz w:val="24"/>
          <w:szCs w:val="24"/>
        </w:rPr>
        <w:t>или</w:t>
      </w:r>
      <w:r>
        <w:rPr>
          <w:rFonts w:ascii="Times New Roman" w:hAnsi="Times New Roman" w:cs="Times New Roman"/>
          <w:b/>
          <w:sz w:val="24"/>
          <w:szCs w:val="24"/>
        </w:rPr>
        <w:t xml:space="preserve"> </w:t>
      </w:r>
      <w:hyperlink r:id="rId17" w:anchor="sub_815%23sub_815" w:history="1">
        <w:r>
          <w:rPr>
            <w:rStyle w:val="a5"/>
            <w:rFonts w:ascii="Times New Roman" w:hAnsi="Times New Roman"/>
          </w:rPr>
          <w:t>5 части первой статьи 81</w:t>
        </w:r>
      </w:hyperlink>
      <w:r>
        <w:rPr>
          <w:rFonts w:ascii="Times New Roman" w:hAnsi="Times New Roman" w:cs="Times New Roman"/>
          <w:sz w:val="24"/>
          <w:szCs w:val="24"/>
        </w:rPr>
        <w:t xml:space="preserve"> ТК РФ с руководителем выборного коллегиального органа, Совета трудового коллектива, и членами Совета трудового коллектива, в течение двух лет после окончания срока их полномочий допускается только с соблюдением порядка, установленного ст. 374 ТК РФ. </w:t>
      </w:r>
      <w:proofErr w:type="gramEnd"/>
    </w:p>
    <w:p w:rsidR="00A25973" w:rsidRDefault="00A25973" w:rsidP="00A25973">
      <w:pPr>
        <w:pStyle w:val="ac"/>
        <w:ind w:left="0" w:firstLine="0"/>
        <w:rPr>
          <w:rFonts w:ascii="Times New Roman" w:hAnsi="Times New Roman" w:cs="Times New Roman"/>
          <w:sz w:val="24"/>
          <w:szCs w:val="24"/>
        </w:rPr>
      </w:pPr>
      <w:r>
        <w:rPr>
          <w:rFonts w:ascii="Times New Roman" w:hAnsi="Times New Roman" w:cs="Times New Roman"/>
          <w:sz w:val="24"/>
          <w:szCs w:val="24"/>
        </w:rPr>
        <w:t>11.7.Заведующий создает условия (ст. 377 ТК РФ) для осуществления деятельности выборного коллегиального органа, Совета трудового коллектива: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11.7.1.Заведующий безвозмездно предоставляет  выборному коллегиальному органу, Совету трудового коллектива, объединяющему его работников, помещение для проведения заседаний, хранения документации, а также предоставляет возможность размещения информации в доступном для всех работников месте (местах);</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11.7.2.Заведующий безвозмездно предоставляет выборному коллегиальному органу, Совету трудового коллектива, возможность использовать оргтехнику, средства связи и необходимые нормативные правовые документы;</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11.7.4.Доплата председателю выборного коллегиального органа, Совета трудового коллектива, производиться в размерах, определенных Положением о стимулирующих выплатах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11.8.Лица, нарушающие права и гарантии деятельности выборного коллегиального органа, Совета трудового коллектива, несут ответственность в соответствии с ТК РФ и иными федеральными законами.</w:t>
      </w:r>
    </w:p>
    <w:p w:rsidR="00A25973" w:rsidRDefault="00A25973" w:rsidP="00A25973">
      <w:pPr>
        <w:rPr>
          <w:rFonts w:ascii="Times New Roman" w:hAnsi="Times New Roman" w:cs="Times New Roman"/>
          <w:sz w:val="24"/>
          <w:szCs w:val="24"/>
        </w:rPr>
      </w:pPr>
    </w:p>
    <w:p w:rsidR="00A25973" w:rsidRDefault="00A25973" w:rsidP="00A25973">
      <w:pPr>
        <w:ind w:left="360"/>
        <w:jc w:val="center"/>
        <w:rPr>
          <w:rFonts w:ascii="Times New Roman" w:hAnsi="Times New Roman" w:cs="Times New Roman"/>
          <w:sz w:val="24"/>
          <w:szCs w:val="24"/>
        </w:rPr>
      </w:pPr>
      <w:r>
        <w:rPr>
          <w:rFonts w:ascii="Times New Roman" w:hAnsi="Times New Roman" w:cs="Times New Roman"/>
          <w:b/>
          <w:lang w:val="en-US"/>
        </w:rPr>
        <w:lastRenderedPageBreak/>
        <w:t>XII</w:t>
      </w:r>
      <w:r>
        <w:rPr>
          <w:rFonts w:ascii="Times New Roman" w:hAnsi="Times New Roman" w:cs="Times New Roman"/>
          <w:b/>
        </w:rPr>
        <w:t>.ОБЯЗАТЕЛЬСТВА ВЫБОРНОГО КОЛЛЕГИАЛЬНОГО ОРГАНА, СОВЕТА                ТРУДОВОГО КОЛЛЕКТИВА</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Выборный коллегиальный орган, Совет трудового коллектива:</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12.1.Представляет и защищает индивидуальные и коллективные социально-трудовые, экономические, профессиональные и иные права и интересы членов  </w:t>
      </w:r>
      <w:r>
        <w:rPr>
          <w:rFonts w:ascii="Times New Roman" w:hAnsi="Times New Roman" w:cs="Times New Roman"/>
          <w:bCs/>
          <w:sz w:val="24"/>
          <w:szCs w:val="24"/>
        </w:rPr>
        <w:t xml:space="preserve"> Учреждения </w:t>
      </w:r>
      <w:r>
        <w:rPr>
          <w:rFonts w:ascii="Times New Roman" w:hAnsi="Times New Roman" w:cs="Times New Roman"/>
          <w:sz w:val="24"/>
          <w:szCs w:val="24"/>
        </w:rPr>
        <w:t>на уровне МБДОУ, в органах местного самоуправления, общественных и иных организация. В соответствии с ТК РФ и Федеральным законом «О профессиональных союзах, их правах и гарантиях деятельности» </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12.2.Обеспечивает  членов выборного коллегиального органа, Совета  трудового коллектива: правовой и социальной информацией.</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12.3.Осуществляет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МБДОУ. </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12.4.Участвует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коллектива  Учреждения, вплоть до организации забастовок.</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12.5.Обращается в органы, рассматривающие трудовые споры, с заявлениями по защите  трудовых прав членов </w:t>
      </w:r>
      <w:r>
        <w:rPr>
          <w:rFonts w:ascii="Times New Roman" w:hAnsi="Times New Roman" w:cs="Times New Roman"/>
          <w:bCs/>
          <w:sz w:val="24"/>
          <w:szCs w:val="24"/>
        </w:rPr>
        <w:t>коллектива Учреждения</w:t>
      </w:r>
      <w:r>
        <w:rPr>
          <w:rFonts w:ascii="Times New Roman" w:hAnsi="Times New Roman" w:cs="Times New Roman"/>
          <w:sz w:val="24"/>
          <w:szCs w:val="24"/>
        </w:rPr>
        <w:t>.</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12.6.Участвует в работе комиссий МБДОУ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12.7.Осуществляет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порядка проведения аттестации педагогических работников МБДОУ</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12.8.Участвует на уровне МБДОУ в управлении внебюджетными государственными фондами социального страхования.</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12.9.Организует оздоровительные и культурно-просветительные мероприятия для членов </w:t>
      </w:r>
      <w:r>
        <w:rPr>
          <w:rFonts w:ascii="Times New Roman" w:hAnsi="Times New Roman" w:cs="Times New Roman"/>
          <w:bCs/>
          <w:sz w:val="24"/>
          <w:szCs w:val="24"/>
        </w:rPr>
        <w:t xml:space="preserve"> коллектива Учреждения </w:t>
      </w:r>
      <w:r>
        <w:rPr>
          <w:rFonts w:ascii="Times New Roman" w:hAnsi="Times New Roman" w:cs="Times New Roman"/>
          <w:sz w:val="24"/>
          <w:szCs w:val="24"/>
        </w:rPr>
        <w:t xml:space="preserve">и их семей. </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12.10.Оказывает методическую, консультационную, юридическую и материальную помощь членам </w:t>
      </w:r>
      <w:r>
        <w:rPr>
          <w:rFonts w:ascii="Times New Roman" w:hAnsi="Times New Roman" w:cs="Times New Roman"/>
          <w:bCs/>
          <w:sz w:val="24"/>
          <w:szCs w:val="24"/>
        </w:rPr>
        <w:t xml:space="preserve"> коллектива Учреждения. </w:t>
      </w:r>
    </w:p>
    <w:p w:rsidR="00A25973" w:rsidRDefault="00A25973" w:rsidP="00A25973">
      <w:pPr>
        <w:suppressAutoHyphens/>
        <w:rPr>
          <w:rFonts w:ascii="Times New Roman" w:hAnsi="Times New Roman" w:cs="Times New Roman"/>
          <w:sz w:val="24"/>
          <w:szCs w:val="24"/>
        </w:rPr>
      </w:pPr>
      <w:r>
        <w:rPr>
          <w:rFonts w:ascii="Times New Roman" w:hAnsi="Times New Roman" w:cs="Times New Roman"/>
          <w:sz w:val="24"/>
          <w:szCs w:val="24"/>
        </w:rPr>
        <w:t xml:space="preserve">12.9.Осуществляет  правовое обучение  членов </w:t>
      </w:r>
      <w:r>
        <w:rPr>
          <w:rFonts w:ascii="Times New Roman" w:hAnsi="Times New Roman" w:cs="Times New Roman"/>
          <w:bCs/>
          <w:sz w:val="24"/>
          <w:szCs w:val="24"/>
        </w:rPr>
        <w:t xml:space="preserve"> выборного коллегиального органа, Совета трудового коллектива.</w:t>
      </w:r>
      <w:r>
        <w:rPr>
          <w:rFonts w:ascii="Times New Roman" w:hAnsi="Times New Roman" w:cs="Times New Roman"/>
          <w:sz w:val="24"/>
          <w:szCs w:val="24"/>
        </w:rPr>
        <w:t xml:space="preserve"> </w:t>
      </w:r>
    </w:p>
    <w:p w:rsidR="00A25973" w:rsidRDefault="00A25973" w:rsidP="00A25973">
      <w:pPr>
        <w:suppressAutoHyphens/>
        <w:rPr>
          <w:rFonts w:ascii="Times New Roman" w:hAnsi="Times New Roman" w:cs="Times New Roman"/>
          <w:sz w:val="24"/>
          <w:szCs w:val="24"/>
        </w:rPr>
      </w:pPr>
    </w:p>
    <w:p w:rsidR="00A25973" w:rsidRDefault="00A25973" w:rsidP="00A25973">
      <w:pPr>
        <w:ind w:firstLine="540"/>
        <w:jc w:val="center"/>
        <w:rPr>
          <w:rFonts w:ascii="Times New Roman" w:hAnsi="Times New Roman" w:cs="Times New Roman"/>
          <w:b/>
        </w:rPr>
      </w:pPr>
      <w:proofErr w:type="gramStart"/>
      <w:r>
        <w:rPr>
          <w:rFonts w:ascii="Times New Roman" w:hAnsi="Times New Roman" w:cs="Times New Roman"/>
          <w:b/>
        </w:rPr>
        <w:t>Х</w:t>
      </w:r>
      <w:proofErr w:type="gramEnd"/>
      <w:r>
        <w:rPr>
          <w:rFonts w:ascii="Times New Roman" w:hAnsi="Times New Roman" w:cs="Times New Roman"/>
          <w:b/>
          <w:lang w:val="en-US"/>
        </w:rPr>
        <w:t>III</w:t>
      </w:r>
      <w:r>
        <w:rPr>
          <w:rFonts w:ascii="Times New Roman" w:hAnsi="Times New Roman" w:cs="Times New Roman"/>
          <w:b/>
        </w:rPr>
        <w:t>. КОНТРОЛЬ  ВЫПОЛНЕНИЯ   КОЛЛЕКТИВНОГО ДОГОВОРА                                 ОТВЕТСТВЕННОСТЬ СТОРОН</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lastRenderedPageBreak/>
        <w:t>11.Стороны договорились, что:</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11.1.Работодатель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11.2.Совместно разрабатывают План мероприятий по выполнению настоящего Коллективного договора и ежегодно </w:t>
      </w:r>
      <w:proofErr w:type="gramStart"/>
      <w:r>
        <w:rPr>
          <w:rFonts w:ascii="Times New Roman" w:hAnsi="Times New Roman" w:cs="Times New Roman"/>
          <w:sz w:val="24"/>
          <w:szCs w:val="24"/>
        </w:rPr>
        <w:t>отчитываются  об</w:t>
      </w:r>
      <w:proofErr w:type="gramEnd"/>
      <w:r>
        <w:rPr>
          <w:rFonts w:ascii="Times New Roman" w:hAnsi="Times New Roman" w:cs="Times New Roman"/>
          <w:sz w:val="24"/>
          <w:szCs w:val="24"/>
        </w:rPr>
        <w:t xml:space="preserve"> их реализации на Общем собрании трудового коллектива.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11.3.Виновная сторона  или  виновные лица, несут ответственность в порядке, предусмотренном законодательством РФ, в случае нарушения или невыполнения обязательств Коллективного договора.</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11.4.Работодатель должен разъяснять условия Коллективного договора работникам МБДОУ.</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11.5.Представлять   сторонам необходимую информацию   в      целях </w:t>
      </w:r>
      <w:proofErr w:type="gramStart"/>
      <w:r>
        <w:rPr>
          <w:rFonts w:ascii="Times New Roman" w:hAnsi="Times New Roman" w:cs="Times New Roman"/>
          <w:sz w:val="24"/>
          <w:szCs w:val="24"/>
        </w:rPr>
        <w:t>обеспечения надлежащего контроля  выполнения условий Коллективного договора</w:t>
      </w:r>
      <w:proofErr w:type="gramEnd"/>
      <w:r>
        <w:rPr>
          <w:rFonts w:ascii="Times New Roman" w:hAnsi="Times New Roman" w:cs="Times New Roman"/>
          <w:sz w:val="24"/>
          <w:szCs w:val="24"/>
        </w:rPr>
        <w:t xml:space="preserve"> в течение 7 календарных дней со дня получения соответствующего запроса (</w:t>
      </w:r>
      <w:r>
        <w:rPr>
          <w:rFonts w:ascii="Times New Roman" w:hAnsi="Times New Roman" w:cs="Times New Roman"/>
          <w:i/>
          <w:sz w:val="24"/>
          <w:szCs w:val="24"/>
        </w:rPr>
        <w:t>либо на условиях, определенных сторонами</w:t>
      </w:r>
      <w:r>
        <w:rPr>
          <w:rFonts w:ascii="Times New Roman" w:hAnsi="Times New Roman" w:cs="Times New Roman"/>
          <w:sz w:val="24"/>
          <w:szCs w:val="24"/>
        </w:rPr>
        <w:t>).</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11.6.Переговоры по заключению нового Коллективного договора будут начаты за 3 месяца до окончания срока действия данного договора.</w:t>
      </w:r>
    </w:p>
    <w:p w:rsidR="00A25973" w:rsidRDefault="00A25973" w:rsidP="00A25973">
      <w:pPr>
        <w:rPr>
          <w:rFonts w:ascii="Times New Roman" w:hAnsi="Times New Roman" w:cs="Times New Roman"/>
          <w:b/>
          <w:sz w:val="24"/>
          <w:szCs w:val="24"/>
        </w:rPr>
      </w:pPr>
    </w:p>
    <w:p w:rsidR="00A25973" w:rsidRDefault="00A25973" w:rsidP="00A25973">
      <w:pPr>
        <w:rPr>
          <w:rFonts w:ascii="Times New Roman" w:hAnsi="Times New Roman" w:cs="Times New Roman"/>
          <w:sz w:val="24"/>
          <w:szCs w:val="24"/>
        </w:rPr>
      </w:pPr>
      <w:r>
        <w:rPr>
          <w:rFonts w:ascii="Times New Roman" w:hAnsi="Times New Roman" w:cs="Times New Roman"/>
          <w:b/>
          <w:sz w:val="24"/>
          <w:szCs w:val="24"/>
        </w:rPr>
        <w:t>От работодателя: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От работников:</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 xml:space="preserve">Заведующий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Председатель</w:t>
      </w:r>
    </w:p>
    <w:p w:rsidR="00A25973" w:rsidRDefault="00A25973" w:rsidP="00A25973">
      <w:pPr>
        <w:ind w:left="4963" w:hanging="4963"/>
        <w:rPr>
          <w:rFonts w:ascii="Times New Roman" w:hAnsi="Times New Roman" w:cs="Times New Roman"/>
          <w:sz w:val="24"/>
          <w:szCs w:val="24"/>
        </w:rPr>
      </w:pPr>
      <w:r>
        <w:rPr>
          <w:rFonts w:ascii="Times New Roman" w:hAnsi="Times New Roman" w:cs="Times New Roman"/>
          <w:sz w:val="24"/>
          <w:szCs w:val="24"/>
        </w:rPr>
        <w:t>МБДОУ «Детский сад №29                                                Совета трудового коллектива</w:t>
      </w:r>
    </w:p>
    <w:p w:rsidR="00A25973" w:rsidRDefault="00A25973" w:rsidP="00A25973">
      <w:pPr>
        <w:ind w:left="4963" w:hanging="4963"/>
        <w:rPr>
          <w:rFonts w:ascii="Times New Roman" w:hAnsi="Times New Roman" w:cs="Times New Roman"/>
          <w:sz w:val="24"/>
          <w:szCs w:val="24"/>
        </w:rPr>
      </w:pPr>
      <w:r>
        <w:rPr>
          <w:rFonts w:ascii="Times New Roman" w:hAnsi="Times New Roman" w:cs="Times New Roman"/>
          <w:sz w:val="24"/>
          <w:szCs w:val="24"/>
        </w:rPr>
        <w:t>«Золотой ключик»</w:t>
      </w:r>
    </w:p>
    <w:p w:rsidR="00A25973" w:rsidRDefault="00A25973" w:rsidP="00A25973">
      <w:pPr>
        <w:rPr>
          <w:rFonts w:ascii="Times New Roman" w:hAnsi="Times New Roman" w:cs="Times New Roman"/>
          <w:sz w:val="24"/>
          <w:szCs w:val="24"/>
        </w:rPr>
      </w:pPr>
      <w:proofErr w:type="spellStart"/>
      <w:r>
        <w:rPr>
          <w:rFonts w:ascii="Times New Roman" w:hAnsi="Times New Roman" w:cs="Times New Roman"/>
          <w:sz w:val="24"/>
          <w:szCs w:val="24"/>
        </w:rPr>
        <w:t>___________</w:t>
      </w:r>
      <w:r>
        <w:rPr>
          <w:rFonts w:ascii="Times New Roman" w:hAnsi="Times New Roman" w:cs="Times New Roman"/>
          <w:sz w:val="24"/>
          <w:szCs w:val="24"/>
          <w:u w:val="single"/>
        </w:rPr>
        <w:t>Л.Ф.Кириленко</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_____________</w:t>
      </w:r>
      <w:r>
        <w:rPr>
          <w:rFonts w:ascii="Times New Roman" w:hAnsi="Times New Roman" w:cs="Times New Roman"/>
          <w:sz w:val="24"/>
          <w:szCs w:val="24"/>
          <w:u w:val="single"/>
        </w:rPr>
        <w:t>Е.В.Захарова</w:t>
      </w:r>
      <w:proofErr w:type="spellEnd"/>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(подпись, Ф.И.О.)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Ф.И.О.)</w:t>
      </w:r>
    </w:p>
    <w:p w:rsidR="00A25973" w:rsidRDefault="00A25973" w:rsidP="00A25973">
      <w:pPr>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5973" w:rsidRDefault="00A25973" w:rsidP="00A25973">
      <w:pPr>
        <w:rPr>
          <w:rFonts w:ascii="Times New Roman" w:hAnsi="Times New Roman" w:cs="Times New Roman"/>
          <w:b/>
          <w:bCs/>
          <w:sz w:val="24"/>
          <w:szCs w:val="24"/>
        </w:rPr>
      </w:pPr>
      <w:r>
        <w:rPr>
          <w:rFonts w:ascii="Times New Roman" w:hAnsi="Times New Roman" w:cs="Times New Roman"/>
          <w:sz w:val="24"/>
          <w:szCs w:val="24"/>
        </w:rPr>
        <w:t>«___»_________20 ___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«__»________20 ___ г.</w:t>
      </w:r>
    </w:p>
    <w:p w:rsidR="00475EE2" w:rsidRDefault="00475EE2"/>
    <w:p w:rsidR="00F619CA" w:rsidRDefault="00F619CA"/>
    <w:p w:rsidR="00F619CA" w:rsidRDefault="00F619CA"/>
    <w:p w:rsidR="00F619CA" w:rsidRDefault="00F619CA"/>
    <w:p w:rsidR="00F619CA" w:rsidRDefault="00F619CA"/>
    <w:p w:rsidR="00F619CA" w:rsidRDefault="00F619CA">
      <w:r>
        <w:rPr>
          <w:noProof/>
          <w:lang w:eastAsia="ru-RU"/>
        </w:rPr>
        <w:lastRenderedPageBreak/>
        <w:drawing>
          <wp:inline distT="0" distB="0" distL="0" distR="0">
            <wp:extent cx="5940425" cy="8178409"/>
            <wp:effectExtent l="19050" t="0" r="3175" b="0"/>
            <wp:docPr id="2" name="Рисунок 2" descr="C:\Users\Золотой\Desktop\кол.договор пос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олотой\Desktop\кол.договор посл.стр.jpg"/>
                    <pic:cNvPicPr>
                      <a:picLocks noChangeAspect="1" noChangeArrowheads="1"/>
                    </pic:cNvPicPr>
                  </pic:nvPicPr>
                  <pic:blipFill>
                    <a:blip r:embed="rId18" cstate="print"/>
                    <a:srcRect/>
                    <a:stretch>
                      <a:fillRect/>
                    </a:stretch>
                  </pic:blipFill>
                  <pic:spPr bwMode="auto">
                    <a:xfrm>
                      <a:off x="0" y="0"/>
                      <a:ext cx="5940425" cy="8178409"/>
                    </a:xfrm>
                    <a:prstGeom prst="rect">
                      <a:avLst/>
                    </a:prstGeom>
                    <a:noFill/>
                    <a:ln w="9525">
                      <a:noFill/>
                      <a:miter lim="800000"/>
                      <a:headEnd/>
                      <a:tailEnd/>
                    </a:ln>
                  </pic:spPr>
                </pic:pic>
              </a:graphicData>
            </a:graphic>
          </wp:inline>
        </w:drawing>
      </w:r>
    </w:p>
    <w:p w:rsidR="00F619CA" w:rsidRDefault="00F619CA"/>
    <w:p w:rsidR="00F619CA" w:rsidRDefault="00F619CA"/>
    <w:p w:rsidR="00F619CA" w:rsidRDefault="00F619CA"/>
    <w:p w:rsidR="00F619CA" w:rsidRDefault="00F619CA">
      <w:r>
        <w:rPr>
          <w:noProof/>
          <w:lang w:eastAsia="ru-RU"/>
        </w:rPr>
        <w:lastRenderedPageBreak/>
        <w:drawing>
          <wp:inline distT="0" distB="0" distL="0" distR="0">
            <wp:extent cx="5940425" cy="8178409"/>
            <wp:effectExtent l="19050" t="0" r="3175" b="0"/>
            <wp:docPr id="3" name="Рисунок 3" descr="C:\Users\Золотой\Desktop\регистрац карт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олотой\Desktop\регистрац карточка.jpg"/>
                    <pic:cNvPicPr>
                      <a:picLocks noChangeAspect="1" noChangeArrowheads="1"/>
                    </pic:cNvPicPr>
                  </pic:nvPicPr>
                  <pic:blipFill>
                    <a:blip r:embed="rId19" cstate="print"/>
                    <a:srcRect/>
                    <a:stretch>
                      <a:fillRect/>
                    </a:stretch>
                  </pic:blipFill>
                  <pic:spPr bwMode="auto">
                    <a:xfrm>
                      <a:off x="0" y="0"/>
                      <a:ext cx="5940425" cy="8178409"/>
                    </a:xfrm>
                    <a:prstGeom prst="rect">
                      <a:avLst/>
                    </a:prstGeom>
                    <a:noFill/>
                    <a:ln w="9525">
                      <a:noFill/>
                      <a:miter lim="800000"/>
                      <a:headEnd/>
                      <a:tailEnd/>
                    </a:ln>
                  </pic:spPr>
                </pic:pic>
              </a:graphicData>
            </a:graphic>
          </wp:inline>
        </w:drawing>
      </w:r>
    </w:p>
    <w:sectPr w:rsidR="00F619CA" w:rsidSect="00475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1">
    <w:nsid w:val="00000004"/>
    <w:multiLevelType w:val="singleLevel"/>
    <w:tmpl w:val="00000004"/>
    <w:name w:val="WW8Num5"/>
    <w:lvl w:ilvl="0">
      <w:start w:val="1"/>
      <w:numFmt w:val="upperRoman"/>
      <w:lvlText w:val="%1."/>
      <w:lvlJc w:val="left"/>
      <w:pPr>
        <w:tabs>
          <w:tab w:val="num" w:pos="720"/>
        </w:tabs>
        <w:ind w:left="720" w:hanging="360"/>
      </w:pPr>
      <w:rPr>
        <w:rFonts w:ascii="Symbol" w:hAnsi="Symbol" w:cs="Symbol"/>
      </w:rPr>
    </w:lvl>
  </w:abstractNum>
  <w:abstractNum w:abstractNumId="2">
    <w:nsid w:val="00000005"/>
    <w:multiLevelType w:val="singleLevel"/>
    <w:tmpl w:val="00000005"/>
    <w:name w:val="WW8Num6"/>
    <w:lvl w:ilvl="0">
      <w:start w:val="1"/>
      <w:numFmt w:val="bullet"/>
      <w:lvlText w:val=""/>
      <w:lvlJc w:val="left"/>
      <w:pPr>
        <w:tabs>
          <w:tab w:val="num" w:pos="0"/>
        </w:tabs>
        <w:ind w:left="1140" w:hanging="360"/>
      </w:pPr>
      <w:rPr>
        <w:rFonts w:ascii="Symbol" w:hAnsi="Symbol" w:cs="Symbol"/>
      </w:rPr>
    </w:lvl>
  </w:abstractNum>
  <w:abstractNum w:abstractNumId="3">
    <w:nsid w:val="00000006"/>
    <w:multiLevelType w:val="singleLevel"/>
    <w:tmpl w:val="00000006"/>
    <w:name w:val="WW8Num7"/>
    <w:lvl w:ilvl="0">
      <w:start w:val="1"/>
      <w:numFmt w:val="bullet"/>
      <w:lvlText w:val=""/>
      <w:lvlJc w:val="left"/>
      <w:pPr>
        <w:tabs>
          <w:tab w:val="num" w:pos="0"/>
        </w:tabs>
        <w:ind w:left="1140" w:hanging="360"/>
      </w:pPr>
      <w:rPr>
        <w:rFonts w:ascii="Symbol" w:hAnsi="Symbol" w:cs="Symbol"/>
      </w:rPr>
    </w:lvl>
  </w:abstractNum>
  <w:abstractNum w:abstractNumId="4">
    <w:nsid w:val="00000009"/>
    <w:multiLevelType w:val="singleLevel"/>
    <w:tmpl w:val="00000009"/>
    <w:name w:val="WW8Num15"/>
    <w:lvl w:ilvl="0">
      <w:start w:val="1"/>
      <w:numFmt w:val="decimal"/>
      <w:lvlText w:val="%1."/>
      <w:lvlJc w:val="left"/>
      <w:pPr>
        <w:tabs>
          <w:tab w:val="num" w:pos="0"/>
        </w:tabs>
        <w:ind w:left="720" w:hanging="360"/>
      </w:pPr>
    </w:lvl>
  </w:abstractNum>
  <w:abstractNum w:abstractNumId="5">
    <w:nsid w:val="0000000A"/>
    <w:multiLevelType w:val="singleLevel"/>
    <w:tmpl w:val="0000000A"/>
    <w:name w:val="WW8Num21"/>
    <w:lvl w:ilvl="0">
      <w:start w:val="1"/>
      <w:numFmt w:val="bullet"/>
      <w:lvlText w:val=""/>
      <w:lvlJc w:val="left"/>
      <w:pPr>
        <w:tabs>
          <w:tab w:val="num" w:pos="0"/>
        </w:tabs>
        <w:ind w:left="1287" w:hanging="360"/>
      </w:pPr>
      <w:rPr>
        <w:rFonts w:ascii="Symbol" w:hAnsi="Symbol" w:cs="Symbol"/>
      </w:rPr>
    </w:lvl>
  </w:abstractNum>
  <w:abstractNum w:abstractNumId="6">
    <w:nsid w:val="0000000B"/>
    <w:multiLevelType w:val="singleLevel"/>
    <w:tmpl w:val="0000000B"/>
    <w:name w:val="WW8Num24"/>
    <w:lvl w:ilvl="0">
      <w:start w:val="1"/>
      <w:numFmt w:val="bullet"/>
      <w:lvlText w:val=""/>
      <w:lvlJc w:val="left"/>
      <w:pPr>
        <w:tabs>
          <w:tab w:val="num" w:pos="0"/>
        </w:tabs>
        <w:ind w:left="1140" w:hanging="360"/>
      </w:pPr>
      <w:rPr>
        <w:rFonts w:ascii="Symbol" w:hAnsi="Symbol" w:cs="Symbol"/>
      </w:rPr>
    </w:lvl>
  </w:abstractNum>
  <w:abstractNum w:abstractNumId="7">
    <w:nsid w:val="0000000C"/>
    <w:multiLevelType w:val="singleLevel"/>
    <w:tmpl w:val="0000000C"/>
    <w:name w:val="WW8Num30"/>
    <w:lvl w:ilvl="0">
      <w:start w:val="1"/>
      <w:numFmt w:val="bullet"/>
      <w:lvlText w:val=""/>
      <w:lvlJc w:val="left"/>
      <w:pPr>
        <w:tabs>
          <w:tab w:val="num" w:pos="0"/>
        </w:tabs>
        <w:ind w:left="1140" w:hanging="360"/>
      </w:pPr>
      <w:rPr>
        <w:rFonts w:ascii="Symbol" w:hAnsi="Symbol" w:cs="Symbol"/>
      </w:rPr>
    </w:lvl>
  </w:abstractNum>
  <w:abstractNum w:abstractNumId="8">
    <w:nsid w:val="0000000D"/>
    <w:multiLevelType w:val="singleLevel"/>
    <w:tmpl w:val="0000000D"/>
    <w:name w:val="WW8Num32"/>
    <w:lvl w:ilvl="0">
      <w:start w:val="1"/>
      <w:numFmt w:val="bullet"/>
      <w:lvlText w:val=""/>
      <w:lvlJc w:val="left"/>
      <w:pPr>
        <w:tabs>
          <w:tab w:val="num" w:pos="0"/>
        </w:tabs>
        <w:ind w:left="1140" w:hanging="360"/>
      </w:pPr>
      <w:rPr>
        <w:rFonts w:ascii="Symbol" w:hAnsi="Symbol" w:cs="Symbol"/>
      </w:rPr>
    </w:lvl>
  </w:abstractNum>
  <w:abstractNum w:abstractNumId="9">
    <w:nsid w:val="0000000E"/>
    <w:multiLevelType w:val="singleLevel"/>
    <w:tmpl w:val="0000000E"/>
    <w:name w:val="WW8Num33"/>
    <w:lvl w:ilvl="0">
      <w:start w:val="7"/>
      <w:numFmt w:val="upperRoman"/>
      <w:lvlText w:val="%1."/>
      <w:lvlJc w:val="right"/>
      <w:pPr>
        <w:tabs>
          <w:tab w:val="num" w:pos="0"/>
        </w:tabs>
        <w:ind w:left="720" w:hanging="360"/>
      </w:pPr>
    </w:lvl>
  </w:abstractNum>
  <w:abstractNum w:abstractNumId="10">
    <w:nsid w:val="0000000F"/>
    <w:multiLevelType w:val="multilevel"/>
    <w:tmpl w:val="0000000F"/>
    <w:name w:val="WW8Num34"/>
    <w:lvl w:ilvl="0">
      <w:start w:val="1"/>
      <w:numFmt w:val="bullet"/>
      <w:lvlText w:val=""/>
      <w:lvlJc w:val="left"/>
      <w:pPr>
        <w:tabs>
          <w:tab w:val="num" w:pos="1211"/>
        </w:tabs>
        <w:ind w:left="1211" w:hanging="360"/>
      </w:pPr>
      <w:rPr>
        <w:rFonts w:ascii="Symbol" w:hAnsi="Symbol" w:cs="Symbol"/>
      </w:rPr>
    </w:lvl>
    <w:lvl w:ilvl="1">
      <w:start w:val="1"/>
      <w:numFmt w:val="bullet"/>
      <w:lvlText w:val="◦"/>
      <w:lvlJc w:val="left"/>
      <w:pPr>
        <w:tabs>
          <w:tab w:val="num" w:pos="1571"/>
        </w:tabs>
        <w:ind w:left="1571" w:hanging="360"/>
      </w:pPr>
      <w:rPr>
        <w:rFonts w:ascii="OpenSymbol" w:hAnsi="OpenSymbol" w:cs="Courier New"/>
      </w:rPr>
    </w:lvl>
    <w:lvl w:ilvl="2">
      <w:start w:val="1"/>
      <w:numFmt w:val="bullet"/>
      <w:lvlText w:val="▪"/>
      <w:lvlJc w:val="left"/>
      <w:pPr>
        <w:tabs>
          <w:tab w:val="num" w:pos="1931"/>
        </w:tabs>
        <w:ind w:left="1931" w:hanging="360"/>
      </w:pPr>
      <w:rPr>
        <w:rFonts w:ascii="OpenSymbol" w:hAnsi="OpenSymbol" w:cs="Courier New"/>
      </w:rPr>
    </w:lvl>
    <w:lvl w:ilvl="3">
      <w:start w:val="1"/>
      <w:numFmt w:val="bullet"/>
      <w:lvlText w:val=""/>
      <w:lvlJc w:val="left"/>
      <w:pPr>
        <w:tabs>
          <w:tab w:val="num" w:pos="2291"/>
        </w:tabs>
        <w:ind w:left="2291" w:hanging="360"/>
      </w:pPr>
      <w:rPr>
        <w:rFonts w:ascii="Symbol" w:hAnsi="Symbol" w:cs="Symbol"/>
      </w:rPr>
    </w:lvl>
    <w:lvl w:ilvl="4">
      <w:start w:val="1"/>
      <w:numFmt w:val="bullet"/>
      <w:lvlText w:val="◦"/>
      <w:lvlJc w:val="left"/>
      <w:pPr>
        <w:tabs>
          <w:tab w:val="num" w:pos="2651"/>
        </w:tabs>
        <w:ind w:left="2651" w:hanging="360"/>
      </w:pPr>
      <w:rPr>
        <w:rFonts w:ascii="OpenSymbol" w:hAnsi="OpenSymbol" w:cs="Courier New"/>
      </w:rPr>
    </w:lvl>
    <w:lvl w:ilvl="5">
      <w:start w:val="1"/>
      <w:numFmt w:val="bullet"/>
      <w:lvlText w:val="▪"/>
      <w:lvlJc w:val="left"/>
      <w:pPr>
        <w:tabs>
          <w:tab w:val="num" w:pos="3011"/>
        </w:tabs>
        <w:ind w:left="3011" w:hanging="360"/>
      </w:pPr>
      <w:rPr>
        <w:rFonts w:ascii="OpenSymbol" w:hAnsi="OpenSymbol" w:cs="Courier New"/>
      </w:rPr>
    </w:lvl>
    <w:lvl w:ilvl="6">
      <w:start w:val="1"/>
      <w:numFmt w:val="bullet"/>
      <w:lvlText w:val=""/>
      <w:lvlJc w:val="left"/>
      <w:pPr>
        <w:tabs>
          <w:tab w:val="num" w:pos="3371"/>
        </w:tabs>
        <w:ind w:left="3371" w:hanging="360"/>
      </w:pPr>
      <w:rPr>
        <w:rFonts w:ascii="Symbol" w:hAnsi="Symbol" w:cs="Symbol"/>
      </w:rPr>
    </w:lvl>
    <w:lvl w:ilvl="7">
      <w:start w:val="1"/>
      <w:numFmt w:val="bullet"/>
      <w:lvlText w:val="◦"/>
      <w:lvlJc w:val="left"/>
      <w:pPr>
        <w:tabs>
          <w:tab w:val="num" w:pos="3731"/>
        </w:tabs>
        <w:ind w:left="3731" w:hanging="360"/>
      </w:pPr>
      <w:rPr>
        <w:rFonts w:ascii="OpenSymbol" w:hAnsi="OpenSymbol" w:cs="Courier New"/>
      </w:rPr>
    </w:lvl>
    <w:lvl w:ilvl="8">
      <w:start w:val="1"/>
      <w:numFmt w:val="bullet"/>
      <w:lvlText w:val="▪"/>
      <w:lvlJc w:val="left"/>
      <w:pPr>
        <w:tabs>
          <w:tab w:val="num" w:pos="4091"/>
        </w:tabs>
        <w:ind w:left="4091" w:hanging="360"/>
      </w:pPr>
      <w:rPr>
        <w:rFonts w:ascii="OpenSymbol" w:hAnsi="OpenSymbol" w:cs="Courier New"/>
      </w:rPr>
    </w:lvl>
  </w:abstractNum>
  <w:abstractNum w:abstractNumId="11">
    <w:nsid w:val="00000010"/>
    <w:multiLevelType w:val="singleLevel"/>
    <w:tmpl w:val="00000010"/>
    <w:name w:val="WW8Num35"/>
    <w:lvl w:ilvl="0">
      <w:start w:val="1"/>
      <w:numFmt w:val="bullet"/>
      <w:lvlText w:val=""/>
      <w:lvlJc w:val="left"/>
      <w:pPr>
        <w:tabs>
          <w:tab w:val="num" w:pos="0"/>
        </w:tabs>
        <w:ind w:left="720" w:hanging="360"/>
      </w:pPr>
      <w:rPr>
        <w:rFonts w:ascii="Symbol" w:hAnsi="Symbol" w:cs="Times New Roman"/>
      </w:rPr>
    </w:lvl>
  </w:abstractNum>
  <w:abstractNum w:abstractNumId="12">
    <w:nsid w:val="00000011"/>
    <w:multiLevelType w:val="singleLevel"/>
    <w:tmpl w:val="00000011"/>
    <w:name w:val="WW8Num36"/>
    <w:lvl w:ilvl="0">
      <w:start w:val="1"/>
      <w:numFmt w:val="bullet"/>
      <w:lvlText w:val=""/>
      <w:lvlJc w:val="left"/>
      <w:pPr>
        <w:tabs>
          <w:tab w:val="num" w:pos="0"/>
        </w:tabs>
        <w:ind w:left="720" w:hanging="360"/>
      </w:pPr>
      <w:rPr>
        <w:rFonts w:ascii="Symbol" w:hAnsi="Symbol" w:cs="Symbol"/>
      </w:rPr>
    </w:lvl>
  </w:abstractNum>
  <w:abstractNum w:abstractNumId="13">
    <w:nsid w:val="00000012"/>
    <w:multiLevelType w:val="singleLevel"/>
    <w:tmpl w:val="00000012"/>
    <w:name w:val="WW8Num37"/>
    <w:lvl w:ilvl="0">
      <w:start w:val="1"/>
      <w:numFmt w:val="bullet"/>
      <w:lvlText w:val=""/>
      <w:lvlJc w:val="left"/>
      <w:pPr>
        <w:tabs>
          <w:tab w:val="num" w:pos="0"/>
        </w:tabs>
        <w:ind w:left="720" w:hanging="360"/>
      </w:pPr>
      <w:rPr>
        <w:rFonts w:ascii="Symbol" w:hAnsi="Symbol" w:cs="Symbol"/>
      </w:rPr>
    </w:lvl>
  </w:abstractNum>
  <w:abstractNum w:abstractNumId="14">
    <w:nsid w:val="00000013"/>
    <w:multiLevelType w:val="singleLevel"/>
    <w:tmpl w:val="00000013"/>
    <w:name w:val="WW8Num38"/>
    <w:lvl w:ilvl="0">
      <w:start w:val="1"/>
      <w:numFmt w:val="bullet"/>
      <w:lvlText w:val=""/>
      <w:lvlJc w:val="left"/>
      <w:pPr>
        <w:tabs>
          <w:tab w:val="num" w:pos="0"/>
        </w:tabs>
        <w:ind w:left="720" w:hanging="360"/>
      </w:pPr>
      <w:rPr>
        <w:rFonts w:ascii="Symbol" w:hAnsi="Symbol" w:cs="Symbol"/>
      </w:rPr>
    </w:lvl>
  </w:abstractNum>
  <w:abstractNum w:abstractNumId="15">
    <w:nsid w:val="00000014"/>
    <w:multiLevelType w:val="singleLevel"/>
    <w:tmpl w:val="00000014"/>
    <w:name w:val="WW8Num39"/>
    <w:lvl w:ilvl="0">
      <w:start w:val="1"/>
      <w:numFmt w:val="bullet"/>
      <w:lvlText w:val=""/>
      <w:lvlJc w:val="left"/>
      <w:pPr>
        <w:tabs>
          <w:tab w:val="num" w:pos="0"/>
        </w:tabs>
        <w:ind w:left="720" w:hanging="360"/>
      </w:pPr>
      <w:rPr>
        <w:rFonts w:ascii="Symbol" w:hAnsi="Symbol" w:cs="OpenSymbol"/>
      </w:rPr>
    </w:lvl>
  </w:abstractNum>
  <w:abstractNum w:abstractNumId="16">
    <w:nsid w:val="00000015"/>
    <w:multiLevelType w:val="multilevel"/>
    <w:tmpl w:val="00000015"/>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6"/>
    <w:multiLevelType w:val="multilevel"/>
    <w:tmpl w:val="00000016"/>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7"/>
    <w:multiLevelType w:val="singleLevel"/>
    <w:tmpl w:val="00000017"/>
    <w:name w:val="WW8Num42"/>
    <w:lvl w:ilvl="0">
      <w:start w:val="1"/>
      <w:numFmt w:val="bullet"/>
      <w:lvlText w:val=""/>
      <w:lvlJc w:val="left"/>
      <w:pPr>
        <w:tabs>
          <w:tab w:val="num" w:pos="0"/>
        </w:tabs>
        <w:ind w:left="1380" w:hanging="360"/>
      </w:pPr>
      <w:rPr>
        <w:rFonts w:ascii="Symbol" w:hAnsi="Symbol" w:cs="OpenSymbol"/>
      </w:rPr>
    </w:lvl>
  </w:abstractNum>
  <w:abstractNum w:abstractNumId="19">
    <w:nsid w:val="00000018"/>
    <w:multiLevelType w:val="singleLevel"/>
    <w:tmpl w:val="00000018"/>
    <w:name w:val="WW8Num43"/>
    <w:lvl w:ilvl="0">
      <w:start w:val="1"/>
      <w:numFmt w:val="bullet"/>
      <w:lvlText w:val=""/>
      <w:lvlJc w:val="left"/>
      <w:pPr>
        <w:tabs>
          <w:tab w:val="num" w:pos="0"/>
        </w:tabs>
        <w:ind w:left="1287" w:hanging="360"/>
      </w:pPr>
      <w:rPr>
        <w:rFonts w:ascii="Symbol" w:hAnsi="Symbol" w:cs="Symbol"/>
      </w:rPr>
    </w:lvl>
  </w:abstractNum>
  <w:abstractNum w:abstractNumId="20">
    <w:nsid w:val="00000019"/>
    <w:multiLevelType w:val="singleLevel"/>
    <w:tmpl w:val="00000019"/>
    <w:name w:val="WW8Num44"/>
    <w:lvl w:ilvl="0">
      <w:start w:val="1"/>
      <w:numFmt w:val="bullet"/>
      <w:lvlText w:val=""/>
      <w:lvlJc w:val="left"/>
      <w:pPr>
        <w:tabs>
          <w:tab w:val="num" w:pos="0"/>
        </w:tabs>
        <w:ind w:left="1287" w:hanging="360"/>
      </w:pPr>
      <w:rPr>
        <w:rFonts w:ascii="Symbol" w:hAnsi="Symbol" w:cs="OpenSymbol"/>
      </w:rPr>
    </w:lvl>
  </w:abstractNum>
  <w:abstractNum w:abstractNumId="21">
    <w:nsid w:val="0000001A"/>
    <w:multiLevelType w:val="singleLevel"/>
    <w:tmpl w:val="0000001A"/>
    <w:name w:val="WW8Num45"/>
    <w:lvl w:ilvl="0">
      <w:start w:val="1"/>
      <w:numFmt w:val="bullet"/>
      <w:lvlText w:val=""/>
      <w:lvlJc w:val="left"/>
      <w:pPr>
        <w:tabs>
          <w:tab w:val="num" w:pos="0"/>
        </w:tabs>
        <w:ind w:left="1320" w:hanging="360"/>
      </w:pPr>
      <w:rPr>
        <w:rFonts w:ascii="Symbol" w:hAnsi="Symbol" w:cs="Symbol"/>
      </w:rPr>
    </w:lvl>
  </w:abstractNum>
  <w:abstractNum w:abstractNumId="22">
    <w:nsid w:val="0000001C"/>
    <w:multiLevelType w:val="singleLevel"/>
    <w:tmpl w:val="0000001C"/>
    <w:name w:val="WW8Num47"/>
    <w:lvl w:ilvl="0">
      <w:start w:val="1"/>
      <w:numFmt w:val="bullet"/>
      <w:lvlText w:val=""/>
      <w:lvlJc w:val="left"/>
      <w:pPr>
        <w:tabs>
          <w:tab w:val="num" w:pos="0"/>
        </w:tabs>
        <w:ind w:left="720" w:hanging="360"/>
      </w:pPr>
      <w:rPr>
        <w:rFonts w:ascii="Symbol" w:hAnsi="Symbol" w:cs="Symbol"/>
      </w:rPr>
    </w:lvl>
  </w:abstractNum>
  <w:abstractNum w:abstractNumId="23">
    <w:nsid w:val="07EA3BE1"/>
    <w:multiLevelType w:val="multilevel"/>
    <w:tmpl w:val="DA84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164F6E"/>
    <w:multiLevelType w:val="multilevel"/>
    <w:tmpl w:val="ED08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C10DDD"/>
    <w:multiLevelType w:val="multilevel"/>
    <w:tmpl w:val="372C2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B31F2A"/>
    <w:multiLevelType w:val="hybridMultilevel"/>
    <w:tmpl w:val="6A3291C2"/>
    <w:lvl w:ilvl="0" w:tplc="815E94D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DB21453"/>
    <w:multiLevelType w:val="multilevel"/>
    <w:tmpl w:val="E042F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6D0D83"/>
    <w:multiLevelType w:val="multilevel"/>
    <w:tmpl w:val="26526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34172C"/>
    <w:multiLevelType w:val="multilevel"/>
    <w:tmpl w:val="6F2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15F4B"/>
    <w:multiLevelType w:val="multilevel"/>
    <w:tmpl w:val="0608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882F3F"/>
    <w:multiLevelType w:val="multilevel"/>
    <w:tmpl w:val="F4C2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8B5C17"/>
    <w:multiLevelType w:val="multilevel"/>
    <w:tmpl w:val="583C5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9"/>
  </w:num>
  <w:num w:numId="3">
    <w:abstractNumId w:val="25"/>
  </w:num>
  <w:num w:numId="4">
    <w:abstractNumId w:val="30"/>
  </w:num>
  <w:num w:numId="5">
    <w:abstractNumId w:val="28"/>
  </w:num>
  <w:num w:numId="6">
    <w:abstractNumId w:val="23"/>
  </w:num>
  <w:num w:numId="7">
    <w:abstractNumId w:val="27"/>
  </w:num>
  <w:num w:numId="8">
    <w:abstractNumId w:val="32"/>
  </w:num>
  <w:num w:numId="9">
    <w:abstractNumId w:val="2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74CB"/>
    <w:rsid w:val="00052231"/>
    <w:rsid w:val="001028F8"/>
    <w:rsid w:val="001B3206"/>
    <w:rsid w:val="00475EE2"/>
    <w:rsid w:val="005F2CE9"/>
    <w:rsid w:val="006074CB"/>
    <w:rsid w:val="00684902"/>
    <w:rsid w:val="008C24E2"/>
    <w:rsid w:val="008E121B"/>
    <w:rsid w:val="009B6DA4"/>
    <w:rsid w:val="00A25973"/>
    <w:rsid w:val="00F6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E2"/>
  </w:style>
  <w:style w:type="paragraph" w:styleId="1">
    <w:name w:val="heading 1"/>
    <w:basedOn w:val="a"/>
    <w:next w:val="a"/>
    <w:link w:val="10"/>
    <w:uiPriority w:val="9"/>
    <w:qFormat/>
    <w:rsid w:val="00A25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7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4C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07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4CB"/>
    <w:rPr>
      <w:b/>
      <w:bCs/>
    </w:rPr>
  </w:style>
  <w:style w:type="character" w:styleId="a5">
    <w:name w:val="Hyperlink"/>
    <w:basedOn w:val="a0"/>
    <w:uiPriority w:val="99"/>
    <w:semiHidden/>
    <w:unhideWhenUsed/>
    <w:rsid w:val="006074CB"/>
    <w:rPr>
      <w:color w:val="0000FF"/>
      <w:u w:val="single"/>
    </w:rPr>
  </w:style>
  <w:style w:type="character" w:customStyle="1" w:styleId="apple-converted-space">
    <w:name w:val="apple-converted-space"/>
    <w:basedOn w:val="a0"/>
    <w:rsid w:val="006074CB"/>
  </w:style>
  <w:style w:type="paragraph" w:styleId="z-">
    <w:name w:val="HTML Top of Form"/>
    <w:basedOn w:val="a"/>
    <w:next w:val="a"/>
    <w:link w:val="z-0"/>
    <w:hidden/>
    <w:uiPriority w:val="99"/>
    <w:semiHidden/>
    <w:unhideWhenUsed/>
    <w:rsid w:val="006074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74C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074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074CB"/>
    <w:rPr>
      <w:rFonts w:ascii="Arial" w:eastAsia="Times New Roman" w:hAnsi="Arial" w:cs="Arial"/>
      <w:vanish/>
      <w:sz w:val="16"/>
      <w:szCs w:val="16"/>
      <w:lang w:eastAsia="ru-RU"/>
    </w:rPr>
  </w:style>
  <w:style w:type="character" w:customStyle="1" w:styleId="pbdggxmr">
    <w:name w:val="pbdggxmr"/>
    <w:basedOn w:val="a0"/>
    <w:rsid w:val="006074CB"/>
  </w:style>
  <w:style w:type="paragraph" w:styleId="a6">
    <w:name w:val="Balloon Text"/>
    <w:basedOn w:val="a"/>
    <w:link w:val="a7"/>
    <w:uiPriority w:val="99"/>
    <w:semiHidden/>
    <w:unhideWhenUsed/>
    <w:rsid w:val="006074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74CB"/>
    <w:rPr>
      <w:rFonts w:ascii="Tahoma" w:hAnsi="Tahoma" w:cs="Tahoma"/>
      <w:sz w:val="16"/>
      <w:szCs w:val="16"/>
    </w:rPr>
  </w:style>
  <w:style w:type="paragraph" w:customStyle="1" w:styleId="articleinfo">
    <w:name w:val="articleinfo"/>
    <w:basedOn w:val="a"/>
    <w:rsid w:val="008E1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8E121B"/>
  </w:style>
  <w:style w:type="character" w:customStyle="1" w:styleId="10">
    <w:name w:val="Заголовок 1 Знак"/>
    <w:basedOn w:val="a0"/>
    <w:link w:val="1"/>
    <w:uiPriority w:val="9"/>
    <w:rsid w:val="00A25973"/>
    <w:rPr>
      <w:rFonts w:asciiTheme="majorHAnsi" w:eastAsiaTheme="majorEastAsia" w:hAnsiTheme="majorHAnsi" w:cstheme="majorBidi"/>
      <w:b/>
      <w:bCs/>
      <w:color w:val="365F91" w:themeColor="accent1" w:themeShade="BF"/>
      <w:sz w:val="28"/>
      <w:szCs w:val="28"/>
    </w:rPr>
  </w:style>
  <w:style w:type="character" w:customStyle="1" w:styleId="a8">
    <w:name w:val="Цветовое выделение"/>
    <w:rsid w:val="00A25973"/>
    <w:rPr>
      <w:b/>
      <w:bCs/>
      <w:color w:val="000080"/>
      <w:sz w:val="20"/>
      <w:szCs w:val="20"/>
    </w:rPr>
  </w:style>
  <w:style w:type="paragraph" w:styleId="a9">
    <w:name w:val="Body Text"/>
    <w:basedOn w:val="a"/>
    <w:link w:val="aa"/>
    <w:rsid w:val="00A25973"/>
    <w:pPr>
      <w:widowControl w:val="0"/>
      <w:autoSpaceDE w:val="0"/>
      <w:spacing w:after="120" w:line="240" w:lineRule="auto"/>
      <w:ind w:firstLine="720"/>
      <w:jc w:val="both"/>
    </w:pPr>
    <w:rPr>
      <w:rFonts w:ascii="Arial" w:eastAsia="Times New Roman" w:hAnsi="Arial" w:cs="Arial"/>
      <w:sz w:val="20"/>
      <w:szCs w:val="20"/>
      <w:lang w:eastAsia="zh-CN"/>
    </w:rPr>
  </w:style>
  <w:style w:type="character" w:customStyle="1" w:styleId="aa">
    <w:name w:val="Основной текст Знак"/>
    <w:basedOn w:val="a0"/>
    <w:link w:val="a9"/>
    <w:rsid w:val="00A25973"/>
    <w:rPr>
      <w:rFonts w:ascii="Arial" w:eastAsia="Times New Roman" w:hAnsi="Arial" w:cs="Arial"/>
      <w:sz w:val="20"/>
      <w:szCs w:val="20"/>
      <w:lang w:eastAsia="zh-CN"/>
    </w:rPr>
  </w:style>
  <w:style w:type="paragraph" w:customStyle="1" w:styleId="ab">
    <w:name w:val="Комментарий"/>
    <w:basedOn w:val="a"/>
    <w:next w:val="a"/>
    <w:rsid w:val="00A25973"/>
    <w:pPr>
      <w:widowControl w:val="0"/>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ac">
    <w:name w:val="Заголовок статьи"/>
    <w:basedOn w:val="a"/>
    <w:next w:val="a"/>
    <w:rsid w:val="00A25973"/>
    <w:pPr>
      <w:widowControl w:val="0"/>
      <w:autoSpaceDE w:val="0"/>
      <w:spacing w:after="0" w:line="240" w:lineRule="auto"/>
      <w:ind w:left="1612" w:hanging="892"/>
      <w:jc w:val="both"/>
    </w:pPr>
    <w:rPr>
      <w:rFonts w:ascii="Arial" w:eastAsia="Times New Roman" w:hAnsi="Arial" w:cs="Arial"/>
      <w:sz w:val="20"/>
      <w:szCs w:val="20"/>
      <w:lang w:eastAsia="zh-CN"/>
    </w:rPr>
  </w:style>
  <w:style w:type="paragraph" w:customStyle="1" w:styleId="ConsPlusNormal">
    <w:name w:val="ConsPlusNormal"/>
    <w:rsid w:val="00A2597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A25973"/>
    <w:pPr>
      <w:widowControl w:val="0"/>
      <w:suppressAutoHyphens/>
      <w:autoSpaceDE w:val="0"/>
      <w:spacing w:after="0" w:line="240" w:lineRule="auto"/>
    </w:pPr>
    <w:rPr>
      <w:rFonts w:ascii="Arial" w:eastAsia="Times New Roman" w:hAnsi="Arial" w:cs="Arial"/>
      <w:b/>
      <w:bCs/>
      <w:sz w:val="20"/>
      <w:szCs w:val="20"/>
      <w:lang w:eastAsia="zh-CN"/>
    </w:rPr>
  </w:style>
  <w:style w:type="paragraph" w:styleId="ad">
    <w:name w:val="List Paragraph"/>
    <w:basedOn w:val="a"/>
    <w:qFormat/>
    <w:rsid w:val="00A25973"/>
    <w:pPr>
      <w:spacing w:after="0" w:line="240" w:lineRule="auto"/>
      <w:ind w:left="720" w:firstLine="709"/>
      <w:jc w:val="both"/>
    </w:pPr>
    <w:rPr>
      <w:rFonts w:ascii="Times New Roman" w:eastAsia="Times New Roman" w:hAnsi="Times New Roman" w:cs="Times New Roman"/>
      <w:sz w:val="24"/>
      <w:szCs w:val="24"/>
      <w:lang w:eastAsia="zh-CN"/>
    </w:rPr>
  </w:style>
  <w:style w:type="paragraph" w:customStyle="1" w:styleId="31">
    <w:name w:val="Основной текст 31"/>
    <w:basedOn w:val="a"/>
    <w:rsid w:val="00A25973"/>
    <w:pPr>
      <w:widowControl w:val="0"/>
      <w:autoSpaceDE w:val="0"/>
      <w:spacing w:after="120" w:line="240" w:lineRule="auto"/>
      <w:ind w:firstLine="720"/>
      <w:jc w:val="both"/>
    </w:pPr>
    <w:rPr>
      <w:rFonts w:ascii="Arial" w:eastAsia="Times New Roman" w:hAnsi="Arial" w:cs="Arial"/>
      <w:sz w:val="16"/>
      <w:szCs w:val="16"/>
      <w:lang w:eastAsia="zh-CN"/>
    </w:rPr>
  </w:style>
</w:styles>
</file>

<file path=word/webSettings.xml><?xml version="1.0" encoding="utf-8"?>
<w:webSettings xmlns:r="http://schemas.openxmlformats.org/officeDocument/2006/relationships" xmlns:w="http://schemas.openxmlformats.org/wordprocessingml/2006/main">
  <w:divs>
    <w:div w:id="434252479">
      <w:bodyDiv w:val="1"/>
      <w:marLeft w:val="0"/>
      <w:marRight w:val="0"/>
      <w:marTop w:val="0"/>
      <w:marBottom w:val="0"/>
      <w:divBdr>
        <w:top w:val="none" w:sz="0" w:space="0" w:color="auto"/>
        <w:left w:val="none" w:sz="0" w:space="0" w:color="auto"/>
        <w:bottom w:val="none" w:sz="0" w:space="0" w:color="auto"/>
        <w:right w:val="none" w:sz="0" w:space="0" w:color="auto"/>
      </w:divBdr>
      <w:divsChild>
        <w:div w:id="34670528">
          <w:marLeft w:val="0"/>
          <w:marRight w:val="0"/>
          <w:marTop w:val="0"/>
          <w:marBottom w:val="0"/>
          <w:divBdr>
            <w:top w:val="none" w:sz="0" w:space="0" w:color="auto"/>
            <w:left w:val="none" w:sz="0" w:space="0" w:color="auto"/>
            <w:bottom w:val="none" w:sz="0" w:space="0" w:color="auto"/>
            <w:right w:val="none" w:sz="0" w:space="0" w:color="auto"/>
          </w:divBdr>
        </w:div>
        <w:div w:id="1057899460">
          <w:marLeft w:val="0"/>
          <w:marRight w:val="0"/>
          <w:marTop w:val="0"/>
          <w:marBottom w:val="0"/>
          <w:divBdr>
            <w:top w:val="none" w:sz="0" w:space="0" w:color="auto"/>
            <w:left w:val="none" w:sz="0" w:space="0" w:color="auto"/>
            <w:bottom w:val="none" w:sz="0" w:space="0" w:color="auto"/>
            <w:right w:val="none" w:sz="0" w:space="0" w:color="auto"/>
          </w:divBdr>
          <w:divsChild>
            <w:div w:id="2132239278">
              <w:marLeft w:val="0"/>
              <w:marRight w:val="0"/>
              <w:marTop w:val="0"/>
              <w:marBottom w:val="0"/>
              <w:divBdr>
                <w:top w:val="none" w:sz="0" w:space="0" w:color="auto"/>
                <w:left w:val="none" w:sz="0" w:space="0" w:color="auto"/>
                <w:bottom w:val="none" w:sz="0" w:space="0" w:color="auto"/>
                <w:right w:val="none" w:sz="0" w:space="0" w:color="auto"/>
              </w:divBdr>
            </w:div>
          </w:divsChild>
        </w:div>
        <w:div w:id="1271740511">
          <w:marLeft w:val="0"/>
          <w:marRight w:val="0"/>
          <w:marTop w:val="0"/>
          <w:marBottom w:val="0"/>
          <w:divBdr>
            <w:top w:val="none" w:sz="0" w:space="0" w:color="auto"/>
            <w:left w:val="none" w:sz="0" w:space="0" w:color="auto"/>
            <w:bottom w:val="none" w:sz="0" w:space="0" w:color="auto"/>
            <w:right w:val="none" w:sz="0" w:space="0" w:color="auto"/>
          </w:divBdr>
        </w:div>
        <w:div w:id="251746538">
          <w:marLeft w:val="0"/>
          <w:marRight w:val="0"/>
          <w:marTop w:val="0"/>
          <w:marBottom w:val="0"/>
          <w:divBdr>
            <w:top w:val="none" w:sz="0" w:space="0" w:color="auto"/>
            <w:left w:val="none" w:sz="0" w:space="0" w:color="auto"/>
            <w:bottom w:val="none" w:sz="0" w:space="0" w:color="auto"/>
            <w:right w:val="none" w:sz="0" w:space="0" w:color="auto"/>
          </w:divBdr>
          <w:divsChild>
            <w:div w:id="1064330871">
              <w:marLeft w:val="0"/>
              <w:marRight w:val="0"/>
              <w:marTop w:val="0"/>
              <w:marBottom w:val="0"/>
              <w:divBdr>
                <w:top w:val="none" w:sz="0" w:space="0" w:color="auto"/>
                <w:left w:val="none" w:sz="0" w:space="0" w:color="auto"/>
                <w:bottom w:val="none" w:sz="0" w:space="0" w:color="auto"/>
                <w:right w:val="none" w:sz="0" w:space="0" w:color="auto"/>
              </w:divBdr>
              <w:divsChild>
                <w:div w:id="1694964968">
                  <w:marLeft w:val="0"/>
                  <w:marRight w:val="0"/>
                  <w:marTop w:val="0"/>
                  <w:marBottom w:val="0"/>
                  <w:divBdr>
                    <w:top w:val="none" w:sz="0" w:space="0" w:color="auto"/>
                    <w:left w:val="none" w:sz="0" w:space="0" w:color="auto"/>
                    <w:bottom w:val="none" w:sz="0" w:space="0" w:color="auto"/>
                    <w:right w:val="none" w:sz="0" w:space="0" w:color="auto"/>
                  </w:divBdr>
                  <w:divsChild>
                    <w:div w:id="631716951">
                      <w:marLeft w:val="0"/>
                      <w:marRight w:val="0"/>
                      <w:marTop w:val="0"/>
                      <w:marBottom w:val="0"/>
                      <w:divBdr>
                        <w:top w:val="none" w:sz="0" w:space="0" w:color="auto"/>
                        <w:left w:val="none" w:sz="0" w:space="0" w:color="auto"/>
                        <w:bottom w:val="none" w:sz="0" w:space="0" w:color="auto"/>
                        <w:right w:val="none" w:sz="0" w:space="0" w:color="auto"/>
                      </w:divBdr>
                      <w:divsChild>
                        <w:div w:id="1316766499">
                          <w:marLeft w:val="0"/>
                          <w:marRight w:val="0"/>
                          <w:marTop w:val="0"/>
                          <w:marBottom w:val="0"/>
                          <w:divBdr>
                            <w:top w:val="none" w:sz="0" w:space="0" w:color="auto"/>
                            <w:left w:val="none" w:sz="0" w:space="0" w:color="auto"/>
                            <w:bottom w:val="none" w:sz="0" w:space="0" w:color="auto"/>
                            <w:right w:val="none" w:sz="0" w:space="0" w:color="auto"/>
                          </w:divBdr>
                          <w:divsChild>
                            <w:div w:id="1304891739">
                              <w:marLeft w:val="0"/>
                              <w:marRight w:val="0"/>
                              <w:marTop w:val="0"/>
                              <w:marBottom w:val="0"/>
                              <w:divBdr>
                                <w:top w:val="none" w:sz="0" w:space="0" w:color="auto"/>
                                <w:left w:val="none" w:sz="0" w:space="0" w:color="auto"/>
                                <w:bottom w:val="none" w:sz="0" w:space="0" w:color="auto"/>
                                <w:right w:val="none" w:sz="0" w:space="0" w:color="auto"/>
                              </w:divBdr>
                              <w:divsChild>
                                <w:div w:id="1009720564">
                                  <w:marLeft w:val="0"/>
                                  <w:marRight w:val="0"/>
                                  <w:marTop w:val="0"/>
                                  <w:marBottom w:val="0"/>
                                  <w:divBdr>
                                    <w:top w:val="none" w:sz="0" w:space="0" w:color="auto"/>
                                    <w:left w:val="none" w:sz="0" w:space="0" w:color="auto"/>
                                    <w:bottom w:val="none" w:sz="0" w:space="0" w:color="auto"/>
                                    <w:right w:val="none" w:sz="0" w:space="0" w:color="auto"/>
                                  </w:divBdr>
                                  <w:divsChild>
                                    <w:div w:id="8941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530632">
                  <w:marLeft w:val="0"/>
                  <w:marRight w:val="0"/>
                  <w:marTop w:val="0"/>
                  <w:marBottom w:val="0"/>
                  <w:divBdr>
                    <w:top w:val="none" w:sz="0" w:space="0" w:color="auto"/>
                    <w:left w:val="none" w:sz="0" w:space="0" w:color="auto"/>
                    <w:bottom w:val="none" w:sz="0" w:space="0" w:color="auto"/>
                    <w:right w:val="none" w:sz="0" w:space="0" w:color="auto"/>
                  </w:divBdr>
                  <w:divsChild>
                    <w:div w:id="126439846">
                      <w:marLeft w:val="0"/>
                      <w:marRight w:val="0"/>
                      <w:marTop w:val="0"/>
                      <w:marBottom w:val="0"/>
                      <w:divBdr>
                        <w:top w:val="none" w:sz="0" w:space="0" w:color="auto"/>
                        <w:left w:val="none" w:sz="0" w:space="0" w:color="auto"/>
                        <w:bottom w:val="none" w:sz="0" w:space="0" w:color="auto"/>
                        <w:right w:val="none" w:sz="0" w:space="0" w:color="auto"/>
                      </w:divBdr>
                      <w:divsChild>
                        <w:div w:id="303119851">
                          <w:marLeft w:val="0"/>
                          <w:marRight w:val="0"/>
                          <w:marTop w:val="0"/>
                          <w:marBottom w:val="0"/>
                          <w:divBdr>
                            <w:top w:val="none" w:sz="0" w:space="0" w:color="auto"/>
                            <w:left w:val="none" w:sz="0" w:space="0" w:color="auto"/>
                            <w:bottom w:val="none" w:sz="0" w:space="0" w:color="auto"/>
                            <w:right w:val="none" w:sz="0" w:space="0" w:color="auto"/>
                          </w:divBdr>
                          <w:divsChild>
                            <w:div w:id="2103260294">
                              <w:marLeft w:val="0"/>
                              <w:marRight w:val="0"/>
                              <w:marTop w:val="0"/>
                              <w:marBottom w:val="0"/>
                              <w:divBdr>
                                <w:top w:val="none" w:sz="0" w:space="0" w:color="auto"/>
                                <w:left w:val="none" w:sz="0" w:space="0" w:color="auto"/>
                                <w:bottom w:val="none" w:sz="0" w:space="0" w:color="auto"/>
                                <w:right w:val="none" w:sz="0" w:space="0" w:color="auto"/>
                              </w:divBdr>
                              <w:divsChild>
                                <w:div w:id="225266306">
                                  <w:marLeft w:val="0"/>
                                  <w:marRight w:val="0"/>
                                  <w:marTop w:val="0"/>
                                  <w:marBottom w:val="0"/>
                                  <w:divBdr>
                                    <w:top w:val="none" w:sz="0" w:space="0" w:color="auto"/>
                                    <w:left w:val="none" w:sz="0" w:space="0" w:color="auto"/>
                                    <w:bottom w:val="none" w:sz="0" w:space="0" w:color="auto"/>
                                    <w:right w:val="none" w:sz="0" w:space="0" w:color="auto"/>
                                  </w:divBdr>
                                  <w:divsChild>
                                    <w:div w:id="240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504698">
      <w:bodyDiv w:val="1"/>
      <w:marLeft w:val="0"/>
      <w:marRight w:val="0"/>
      <w:marTop w:val="0"/>
      <w:marBottom w:val="0"/>
      <w:divBdr>
        <w:top w:val="none" w:sz="0" w:space="0" w:color="auto"/>
        <w:left w:val="none" w:sz="0" w:space="0" w:color="auto"/>
        <w:bottom w:val="none" w:sz="0" w:space="0" w:color="auto"/>
        <w:right w:val="none" w:sz="0" w:space="0" w:color="auto"/>
      </w:divBdr>
      <w:divsChild>
        <w:div w:id="594093474">
          <w:marLeft w:val="0"/>
          <w:marRight w:val="0"/>
          <w:marTop w:val="0"/>
          <w:marBottom w:val="0"/>
          <w:divBdr>
            <w:top w:val="none" w:sz="0" w:space="0" w:color="auto"/>
            <w:left w:val="none" w:sz="0" w:space="0" w:color="auto"/>
            <w:bottom w:val="none" w:sz="0" w:space="0" w:color="auto"/>
            <w:right w:val="none" w:sz="0" w:space="0" w:color="auto"/>
          </w:divBdr>
        </w:div>
        <w:div w:id="83495477">
          <w:marLeft w:val="0"/>
          <w:marRight w:val="0"/>
          <w:marTop w:val="0"/>
          <w:marBottom w:val="0"/>
          <w:divBdr>
            <w:top w:val="none" w:sz="0" w:space="0" w:color="auto"/>
            <w:left w:val="none" w:sz="0" w:space="0" w:color="auto"/>
            <w:bottom w:val="none" w:sz="0" w:space="0" w:color="auto"/>
            <w:right w:val="none" w:sz="0" w:space="0" w:color="auto"/>
          </w:divBdr>
          <w:divsChild>
            <w:div w:id="1375501254">
              <w:marLeft w:val="0"/>
              <w:marRight w:val="0"/>
              <w:marTop w:val="0"/>
              <w:marBottom w:val="0"/>
              <w:divBdr>
                <w:top w:val="none" w:sz="0" w:space="0" w:color="auto"/>
                <w:left w:val="none" w:sz="0" w:space="0" w:color="auto"/>
                <w:bottom w:val="none" w:sz="0" w:space="0" w:color="auto"/>
                <w:right w:val="none" w:sz="0" w:space="0" w:color="auto"/>
              </w:divBdr>
            </w:div>
          </w:divsChild>
        </w:div>
        <w:div w:id="340621681">
          <w:marLeft w:val="0"/>
          <w:marRight w:val="0"/>
          <w:marTop w:val="0"/>
          <w:marBottom w:val="0"/>
          <w:divBdr>
            <w:top w:val="none" w:sz="0" w:space="0" w:color="auto"/>
            <w:left w:val="none" w:sz="0" w:space="0" w:color="auto"/>
            <w:bottom w:val="none" w:sz="0" w:space="0" w:color="auto"/>
            <w:right w:val="none" w:sz="0" w:space="0" w:color="auto"/>
          </w:divBdr>
        </w:div>
        <w:div w:id="1396313443">
          <w:marLeft w:val="0"/>
          <w:marRight w:val="0"/>
          <w:marTop w:val="0"/>
          <w:marBottom w:val="0"/>
          <w:divBdr>
            <w:top w:val="none" w:sz="0" w:space="0" w:color="auto"/>
            <w:left w:val="none" w:sz="0" w:space="0" w:color="auto"/>
            <w:bottom w:val="none" w:sz="0" w:space="0" w:color="auto"/>
            <w:right w:val="none" w:sz="0" w:space="0" w:color="auto"/>
          </w:divBdr>
          <w:divsChild>
            <w:div w:id="1915434370">
              <w:marLeft w:val="0"/>
              <w:marRight w:val="0"/>
              <w:marTop w:val="0"/>
              <w:marBottom w:val="0"/>
              <w:divBdr>
                <w:top w:val="none" w:sz="0" w:space="0" w:color="auto"/>
                <w:left w:val="none" w:sz="0" w:space="0" w:color="auto"/>
                <w:bottom w:val="none" w:sz="0" w:space="0" w:color="auto"/>
                <w:right w:val="none" w:sz="0" w:space="0" w:color="auto"/>
              </w:divBdr>
              <w:divsChild>
                <w:div w:id="1166870045">
                  <w:marLeft w:val="0"/>
                  <w:marRight w:val="0"/>
                  <w:marTop w:val="0"/>
                  <w:marBottom w:val="0"/>
                  <w:divBdr>
                    <w:top w:val="none" w:sz="0" w:space="0" w:color="auto"/>
                    <w:left w:val="none" w:sz="0" w:space="0" w:color="auto"/>
                    <w:bottom w:val="none" w:sz="0" w:space="0" w:color="auto"/>
                    <w:right w:val="none" w:sz="0" w:space="0" w:color="auto"/>
                  </w:divBdr>
                  <w:divsChild>
                    <w:div w:id="762915911">
                      <w:marLeft w:val="0"/>
                      <w:marRight w:val="0"/>
                      <w:marTop w:val="0"/>
                      <w:marBottom w:val="0"/>
                      <w:divBdr>
                        <w:top w:val="none" w:sz="0" w:space="0" w:color="auto"/>
                        <w:left w:val="none" w:sz="0" w:space="0" w:color="auto"/>
                        <w:bottom w:val="none" w:sz="0" w:space="0" w:color="auto"/>
                        <w:right w:val="none" w:sz="0" w:space="0" w:color="auto"/>
                      </w:divBdr>
                      <w:divsChild>
                        <w:div w:id="205801438">
                          <w:marLeft w:val="0"/>
                          <w:marRight w:val="0"/>
                          <w:marTop w:val="0"/>
                          <w:marBottom w:val="0"/>
                          <w:divBdr>
                            <w:top w:val="none" w:sz="0" w:space="0" w:color="auto"/>
                            <w:left w:val="none" w:sz="0" w:space="0" w:color="auto"/>
                            <w:bottom w:val="none" w:sz="0" w:space="0" w:color="auto"/>
                            <w:right w:val="none" w:sz="0" w:space="0" w:color="auto"/>
                          </w:divBdr>
                          <w:divsChild>
                            <w:div w:id="1137068204">
                              <w:marLeft w:val="0"/>
                              <w:marRight w:val="0"/>
                              <w:marTop w:val="0"/>
                              <w:marBottom w:val="0"/>
                              <w:divBdr>
                                <w:top w:val="none" w:sz="0" w:space="0" w:color="auto"/>
                                <w:left w:val="none" w:sz="0" w:space="0" w:color="auto"/>
                                <w:bottom w:val="none" w:sz="0" w:space="0" w:color="auto"/>
                                <w:right w:val="none" w:sz="0" w:space="0" w:color="auto"/>
                              </w:divBdr>
                              <w:divsChild>
                                <w:div w:id="1322351806">
                                  <w:marLeft w:val="0"/>
                                  <w:marRight w:val="0"/>
                                  <w:marTop w:val="0"/>
                                  <w:marBottom w:val="0"/>
                                  <w:divBdr>
                                    <w:top w:val="none" w:sz="0" w:space="0" w:color="auto"/>
                                    <w:left w:val="none" w:sz="0" w:space="0" w:color="auto"/>
                                    <w:bottom w:val="none" w:sz="0" w:space="0" w:color="auto"/>
                                    <w:right w:val="none" w:sz="0" w:space="0" w:color="auto"/>
                                  </w:divBdr>
                                  <w:divsChild>
                                    <w:div w:id="2100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38170">
                  <w:marLeft w:val="0"/>
                  <w:marRight w:val="0"/>
                  <w:marTop w:val="0"/>
                  <w:marBottom w:val="0"/>
                  <w:divBdr>
                    <w:top w:val="none" w:sz="0" w:space="0" w:color="auto"/>
                    <w:left w:val="none" w:sz="0" w:space="0" w:color="auto"/>
                    <w:bottom w:val="none" w:sz="0" w:space="0" w:color="auto"/>
                    <w:right w:val="none" w:sz="0" w:space="0" w:color="auto"/>
                  </w:divBdr>
                  <w:divsChild>
                    <w:div w:id="919410978">
                      <w:marLeft w:val="0"/>
                      <w:marRight w:val="0"/>
                      <w:marTop w:val="0"/>
                      <w:marBottom w:val="0"/>
                      <w:divBdr>
                        <w:top w:val="none" w:sz="0" w:space="0" w:color="auto"/>
                        <w:left w:val="none" w:sz="0" w:space="0" w:color="auto"/>
                        <w:bottom w:val="none" w:sz="0" w:space="0" w:color="auto"/>
                        <w:right w:val="none" w:sz="0" w:space="0" w:color="auto"/>
                      </w:divBdr>
                      <w:divsChild>
                        <w:div w:id="1594511741">
                          <w:marLeft w:val="0"/>
                          <w:marRight w:val="0"/>
                          <w:marTop w:val="0"/>
                          <w:marBottom w:val="0"/>
                          <w:divBdr>
                            <w:top w:val="none" w:sz="0" w:space="0" w:color="auto"/>
                            <w:left w:val="none" w:sz="0" w:space="0" w:color="auto"/>
                            <w:bottom w:val="none" w:sz="0" w:space="0" w:color="auto"/>
                            <w:right w:val="none" w:sz="0" w:space="0" w:color="auto"/>
                          </w:divBdr>
                          <w:divsChild>
                            <w:div w:id="913323885">
                              <w:marLeft w:val="0"/>
                              <w:marRight w:val="0"/>
                              <w:marTop w:val="0"/>
                              <w:marBottom w:val="0"/>
                              <w:divBdr>
                                <w:top w:val="none" w:sz="0" w:space="0" w:color="auto"/>
                                <w:left w:val="none" w:sz="0" w:space="0" w:color="auto"/>
                                <w:bottom w:val="none" w:sz="0" w:space="0" w:color="auto"/>
                                <w:right w:val="none" w:sz="0" w:space="0" w:color="auto"/>
                              </w:divBdr>
                              <w:divsChild>
                                <w:div w:id="857281679">
                                  <w:marLeft w:val="0"/>
                                  <w:marRight w:val="0"/>
                                  <w:marTop w:val="0"/>
                                  <w:marBottom w:val="0"/>
                                  <w:divBdr>
                                    <w:top w:val="none" w:sz="0" w:space="0" w:color="auto"/>
                                    <w:left w:val="none" w:sz="0" w:space="0" w:color="auto"/>
                                    <w:bottom w:val="none" w:sz="0" w:space="0" w:color="auto"/>
                                    <w:right w:val="none" w:sz="0" w:space="0" w:color="auto"/>
                                  </w:divBdr>
                                  <w:divsChild>
                                    <w:div w:id="5489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12100">
      <w:bodyDiv w:val="1"/>
      <w:marLeft w:val="0"/>
      <w:marRight w:val="0"/>
      <w:marTop w:val="0"/>
      <w:marBottom w:val="0"/>
      <w:divBdr>
        <w:top w:val="none" w:sz="0" w:space="0" w:color="auto"/>
        <w:left w:val="none" w:sz="0" w:space="0" w:color="auto"/>
        <w:bottom w:val="none" w:sz="0" w:space="0" w:color="auto"/>
        <w:right w:val="none" w:sz="0" w:space="0" w:color="auto"/>
      </w:divBdr>
      <w:divsChild>
        <w:div w:id="198091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3"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2"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7"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2" Type="http://schemas.openxmlformats.org/officeDocument/2006/relationships/styles" Target="styles.xml"/><Relationship Id="rId16"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1"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5" Type="http://schemas.openxmlformats.org/officeDocument/2006/relationships/image" Target="media/image1.jpeg"/><Relationship Id="rId15"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0"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 Id="rId14" Type="http://schemas.openxmlformats.org/officeDocument/2006/relationships/hyperlink" Target="file:///F:\&#1050;&#1086;&#1083;&#1083;&#1077;&#1082;&#1090;&#1080;&#1074;&#1085;&#1099;&#1077;%20&#1076;&#1086;&#1075;&#1086;&#1074;&#1086;&#1088;&#1099;%20(&#1074;&#1089;&#1077;)\D:\Distrib\History\&#1042;&#1072;&#1083;&#1077;&#1085;&#1090;&#1080;&#1085;&#1072;%20&#1048;&#1074;&#1072;&#1085;&#1086;&#1074;&#1085;&#1072;\&#1052;&#1086;&#1080;%20&#1076;&#1086;&#1082;&#1091;&#1084;&#1077;&#1085;&#1090;&#1099;\&#1055;&#1056;&#1054;&#1060;&#1057;&#1054;&#1070;&#1047;%202004-2009\&#1050;&#1086;&#1083;&#1083;&#1077;&#1082;&#1090;&#1080;&#1074;&#1085;&#1099;&#1081;%20&#1076;&#1086;&#1075;&#1086;&#1074;&#1086;&#1088;\2007,%20&#1075;&#1080;&#1084;&#1085;&#1072;&#1079;&#1080;&#1080;\&#1075;&#1080;&#1084;&#1085;&#1072;&#1079;&#1080;&#1103;%204\&#1050;&#104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10476</Words>
  <Characters>59714</Characters>
  <Application>Microsoft Office Word</Application>
  <DocSecurity>4</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dc:creator>
  <cp:lastModifiedBy>Золотой</cp:lastModifiedBy>
  <cp:revision>2</cp:revision>
  <dcterms:created xsi:type="dcterms:W3CDTF">2017-06-16T09:23:00Z</dcterms:created>
  <dcterms:modified xsi:type="dcterms:W3CDTF">2017-06-16T09:23:00Z</dcterms:modified>
</cp:coreProperties>
</file>