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B4" w:rsidRPr="0014326E" w:rsidRDefault="00CA0EB4" w:rsidP="00CA0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EB4" w:rsidRPr="007C0471" w:rsidRDefault="00CA0EB4" w:rsidP="00CA0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47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A0EB4" w:rsidRPr="007C0471" w:rsidRDefault="00CA0EB4" w:rsidP="00CA0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471">
        <w:rPr>
          <w:rFonts w:ascii="Times New Roman" w:hAnsi="Times New Roman" w:cs="Times New Roman"/>
          <w:sz w:val="28"/>
          <w:szCs w:val="28"/>
        </w:rPr>
        <w:t xml:space="preserve">«Детский сад №29 «Золотой ключик» </w:t>
      </w:r>
    </w:p>
    <w:p w:rsidR="00CA0EB4" w:rsidRPr="007C0471" w:rsidRDefault="00CA0EB4" w:rsidP="00CA0E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471">
        <w:rPr>
          <w:rFonts w:ascii="Times New Roman" w:hAnsi="Times New Roman" w:cs="Times New Roman"/>
          <w:sz w:val="28"/>
          <w:szCs w:val="28"/>
        </w:rPr>
        <w:t>города Лесосибирска»</w:t>
      </w: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МАРШРУТ ПРОФЕССИОНАЛЬНОГО РАЗВИТИЯ ПЕДАГОГА</w:t>
      </w: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Зеленской Ольги Анатольевны</w:t>
      </w: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Pr="00432847" w:rsidRDefault="00CA0EB4" w:rsidP="00CA0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47">
        <w:rPr>
          <w:rFonts w:ascii="Times New Roman" w:hAnsi="Times New Roman" w:cs="Times New Roman"/>
          <w:sz w:val="28"/>
          <w:szCs w:val="28"/>
        </w:rPr>
        <w:t>Лесосибирск, 2017</w:t>
      </w:r>
    </w:p>
    <w:p w:rsidR="00CA0EB4" w:rsidRDefault="00CA0EB4"/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справка об авторе ИОМ</w:t>
      </w:r>
    </w:p>
    <w:p w:rsidR="00CA0EB4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Зеленская Ольга Анатольевна.</w:t>
      </w:r>
    </w:p>
    <w:p w:rsidR="00CA0EB4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Воспитатель</w:t>
      </w:r>
    </w:p>
    <w:p w:rsidR="00CA0EB4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Высшее</w:t>
      </w:r>
    </w:p>
    <w:p w:rsidR="00CA0EB4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прохождения аттестации: План. 2020</w:t>
      </w:r>
    </w:p>
    <w:p w:rsidR="00CA0EB4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 Без категории</w:t>
      </w:r>
    </w:p>
    <w:p w:rsidR="00CA0EB4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прохождения курсов повышения квалификации: </w:t>
      </w:r>
    </w:p>
    <w:p w:rsidR="00CA0EB4" w:rsidRPr="004F082A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082A">
        <w:rPr>
          <w:rFonts w:ascii="Times New Roman" w:hAnsi="Times New Roman" w:cs="Times New Roman"/>
          <w:sz w:val="28"/>
          <w:szCs w:val="28"/>
        </w:rPr>
        <w:t>С 21 сентября2016г. По 30 ноября 2016 г. – прошла профессиональную переподготовку в ООО Учебный центр «Профессионал» по программе «Воспитание детей дошкольного возраста».</w:t>
      </w:r>
    </w:p>
    <w:p w:rsidR="00CA0EB4" w:rsidRPr="000D708E" w:rsidRDefault="00CA0EB4" w:rsidP="00CA0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1,9 год</w:t>
      </w: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rPr>
          <w:rFonts w:ascii="Times New Roman" w:hAnsi="Times New Roman" w:cs="Times New Roman"/>
          <w:b/>
          <w:sz w:val="28"/>
          <w:szCs w:val="28"/>
        </w:rPr>
      </w:pP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ИНДИВИДУАЛЬНОГО ОБРАЗОВАТЕЛЬНОГО МАРШРУТА ПЕДАГОГА</w:t>
      </w:r>
    </w:p>
    <w:p w:rsidR="00CA0EB4" w:rsidRDefault="00CA0EB4" w:rsidP="00CA0E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дошкольной образовательной организации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17"/>
        <w:gridCol w:w="1564"/>
        <w:gridCol w:w="1094"/>
        <w:gridCol w:w="652"/>
        <w:gridCol w:w="10"/>
        <w:gridCol w:w="1313"/>
        <w:gridCol w:w="328"/>
        <w:gridCol w:w="1150"/>
        <w:gridCol w:w="275"/>
        <w:gridCol w:w="1060"/>
        <w:gridCol w:w="489"/>
        <w:gridCol w:w="1189"/>
        <w:gridCol w:w="94"/>
        <w:gridCol w:w="526"/>
        <w:gridCol w:w="898"/>
        <w:gridCol w:w="1927"/>
      </w:tblGrid>
      <w:tr w:rsidR="00CA0EB4" w:rsidTr="00807436">
        <w:tc>
          <w:tcPr>
            <w:tcW w:w="2217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ДОО (по уставу)</w:t>
            </w:r>
          </w:p>
        </w:tc>
        <w:tc>
          <w:tcPr>
            <w:tcW w:w="13397" w:type="dxa"/>
            <w:gridSpan w:val="15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 образовательное учреждение «Детский сад №29 «Золотой ключик»</w:t>
            </w:r>
          </w:p>
        </w:tc>
      </w:tr>
      <w:tr w:rsidR="00CA0EB4" w:rsidTr="00807436">
        <w:tc>
          <w:tcPr>
            <w:tcW w:w="2217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3385" w:type="dxa"/>
            <w:gridSpan w:val="4"/>
          </w:tcPr>
          <w:p w:rsidR="00CA0EB4" w:rsidRPr="008102C8" w:rsidRDefault="00CA0EB4" w:rsidP="0080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Зеленская Ольга Анатольевна</w:t>
            </w:r>
          </w:p>
        </w:tc>
        <w:tc>
          <w:tcPr>
            <w:tcW w:w="3312" w:type="dxa"/>
            <w:gridSpan w:val="3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337" w:type="dxa"/>
            <w:gridSpan w:val="4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наименование ОУ, дата выдачи</w:t>
            </w: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3" w:type="dxa"/>
            <w:gridSpan w:val="4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переподготовка, наименование ОУ, дата выдачи</w:t>
            </w:r>
          </w:p>
        </w:tc>
      </w:tr>
      <w:tr w:rsidR="00CA0EB4" w:rsidTr="00807436">
        <w:tc>
          <w:tcPr>
            <w:tcW w:w="2217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385" w:type="dxa"/>
            <w:gridSpan w:val="4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3312" w:type="dxa"/>
            <w:gridSpan w:val="3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05.02. 1979.</w:t>
            </w:r>
          </w:p>
        </w:tc>
        <w:tc>
          <w:tcPr>
            <w:tcW w:w="3337" w:type="dxa"/>
            <w:gridSpan w:val="4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ЛПИ, филиал СФУ 20016г</w:t>
            </w:r>
          </w:p>
        </w:tc>
        <w:tc>
          <w:tcPr>
            <w:tcW w:w="3363" w:type="dxa"/>
            <w:gridSpan w:val="4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дошкольной образовательной организации 2016г.</w:t>
            </w:r>
          </w:p>
        </w:tc>
      </w:tr>
      <w:tr w:rsidR="00CA0EB4" w:rsidTr="00807436">
        <w:trPr>
          <w:trHeight w:val="290"/>
        </w:trPr>
        <w:tc>
          <w:tcPr>
            <w:tcW w:w="2217" w:type="dxa"/>
          </w:tcPr>
          <w:p w:rsidR="00CA0EB4" w:rsidRPr="00FE65EE" w:rsidRDefault="00CA0EB4" w:rsidP="00807436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714" w:type="dxa"/>
            <w:gridSpan w:val="2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2655" w:type="dxa"/>
            <w:gridSpan w:val="4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684" w:type="dxa"/>
            <w:gridSpan w:val="3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5EE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655" w:type="dxa"/>
            <w:gridSpan w:val="4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5EE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689" w:type="dxa"/>
            <w:gridSpan w:val="2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5EE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CA0EB4" w:rsidTr="00807436">
        <w:trPr>
          <w:trHeight w:val="1343"/>
        </w:trPr>
        <w:tc>
          <w:tcPr>
            <w:tcW w:w="2217" w:type="dxa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Общий стаж работы</w:t>
            </w:r>
          </w:p>
          <w:p w:rsidR="00CA0EB4" w:rsidRPr="00FE65EE" w:rsidRDefault="00CA0EB4" w:rsidP="008074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CA0EB4" w:rsidRPr="00FE65EE" w:rsidRDefault="004B1183" w:rsidP="004B1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 год.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CA0EB4" w:rsidRPr="00FE65EE" w:rsidRDefault="004B1183" w:rsidP="008074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22 год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</w:tcPr>
          <w:p w:rsidR="00CA0EB4" w:rsidRPr="00FE65EE" w:rsidRDefault="004B1183" w:rsidP="004B1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23 год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CA0EB4" w:rsidRPr="00FE65EE" w:rsidRDefault="004B1183" w:rsidP="004B1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24 год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EB4" w:rsidTr="00807436">
        <w:trPr>
          <w:trHeight w:val="1343"/>
        </w:trPr>
        <w:tc>
          <w:tcPr>
            <w:tcW w:w="2217" w:type="dxa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Стаж работы в данном учреждении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мес.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год.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EB4" w:rsidTr="00807436">
        <w:trPr>
          <w:trHeight w:val="578"/>
        </w:trPr>
        <w:tc>
          <w:tcPr>
            <w:tcW w:w="2217" w:type="dxa"/>
          </w:tcPr>
          <w:p w:rsidR="00CA0EB4" w:rsidRPr="00FE65EE" w:rsidRDefault="00CA0EB4" w:rsidP="00807436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Квалификационная категория (год аттестации)</w:t>
            </w:r>
          </w:p>
          <w:p w:rsidR="00CA0EB4" w:rsidRPr="00FE65EE" w:rsidRDefault="00CA0EB4" w:rsidP="00807436">
            <w:pPr>
              <w:rPr>
                <w:rFonts w:ascii="Times New Roman" w:hAnsi="Times New Roman" w:cs="Times New Roman"/>
                <w:b/>
              </w:rPr>
            </w:pPr>
            <w:r w:rsidRPr="00FE65EE">
              <w:rPr>
                <w:rFonts w:ascii="Times New Roman" w:hAnsi="Times New Roman" w:cs="Times New Roman"/>
                <w:b/>
              </w:rPr>
              <w:t>Год следующей аттестации</w:t>
            </w:r>
          </w:p>
        </w:tc>
        <w:tc>
          <w:tcPr>
            <w:tcW w:w="2714" w:type="dxa"/>
            <w:gridSpan w:val="2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gridSpan w:val="4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4" w:type="dxa"/>
            <w:gridSpan w:val="3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  <w:gridSpan w:val="4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План. 2020</w:t>
            </w:r>
          </w:p>
        </w:tc>
        <w:tc>
          <w:tcPr>
            <w:tcW w:w="2689" w:type="dxa"/>
            <w:gridSpan w:val="2"/>
          </w:tcPr>
          <w:p w:rsidR="00CA0EB4" w:rsidRPr="00FE65EE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EB4" w:rsidTr="00807436">
        <w:tc>
          <w:tcPr>
            <w:tcW w:w="15614" w:type="dxa"/>
            <w:gridSpan w:val="16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квалификации и курсовая переподготовка»</w:t>
            </w:r>
          </w:p>
        </w:tc>
      </w:tr>
      <w:tr w:rsidR="00CA0EB4" w:rsidTr="00807436">
        <w:tc>
          <w:tcPr>
            <w:tcW w:w="2217" w:type="dxa"/>
            <w:vMerge w:val="restart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прохождения КПК или КПП</w:t>
            </w: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2016-2016г.</w:t>
            </w: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EB4" w:rsidRDefault="00CA0EB4" w:rsidP="00807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1683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научной организации</w:t>
            </w:r>
          </w:p>
        </w:tc>
        <w:tc>
          <w:tcPr>
            <w:tcW w:w="1667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31" w:type="dxa"/>
            <w:gridSpan w:val="3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КПК</w:t>
            </w:r>
          </w:p>
        </w:tc>
        <w:tc>
          <w:tcPr>
            <w:tcW w:w="1617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КПП</w:t>
            </w:r>
          </w:p>
        </w:tc>
        <w:tc>
          <w:tcPr>
            <w:tcW w:w="1578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599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631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номер и дата его выдачи</w:t>
            </w:r>
          </w:p>
        </w:tc>
      </w:tr>
      <w:tr w:rsidR="00CA0EB4" w:rsidTr="00807436">
        <w:tc>
          <w:tcPr>
            <w:tcW w:w="2217" w:type="dxa"/>
            <w:vMerge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683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Учебный центр «Профессионал»</w:t>
            </w:r>
          </w:p>
        </w:tc>
        <w:tc>
          <w:tcPr>
            <w:tcW w:w="1667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3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21 сентября</w:t>
            </w:r>
          </w:p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1617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 ноября 2016г.</w:t>
            </w:r>
          </w:p>
        </w:tc>
        <w:tc>
          <w:tcPr>
            <w:tcW w:w="1578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99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 и экзамены</w:t>
            </w:r>
          </w:p>
        </w:tc>
        <w:tc>
          <w:tcPr>
            <w:tcW w:w="1631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переподготовке.</w:t>
            </w:r>
          </w:p>
        </w:tc>
      </w:tr>
      <w:tr w:rsidR="00CA0EB4" w:rsidTr="00807436">
        <w:tc>
          <w:tcPr>
            <w:tcW w:w="2217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gridSpan w:val="3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CA0EB4" w:rsidRDefault="00CA0EB4" w:rsidP="008074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3CA0" w:rsidRPr="00693CA0" w:rsidRDefault="00693CA0" w:rsidP="00693CA0">
      <w:pPr>
        <w:rPr>
          <w:i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</w:t>
      </w:r>
      <w:r w:rsidRPr="00693C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Пояснительная записка (анализ ситуации, выделение проблемы)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>Индивидуальная тема по самообразованию:</w:t>
      </w:r>
      <w:r w:rsidRPr="00693CA0">
        <w:rPr>
          <w:rFonts w:ascii="Times New Roman" w:hAnsi="Times New Roman" w:cs="Times New Roman"/>
          <w:sz w:val="28"/>
          <w:szCs w:val="28"/>
        </w:rPr>
        <w:t xml:space="preserve"> 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3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Пути привлечения родителей в образовательный процесс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>Цель: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 xml:space="preserve"> вовлечение семьи в единое образовательное пространство.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93CA0" w:rsidRPr="00693CA0" w:rsidRDefault="00693CA0" w:rsidP="00693CA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Создание условий для благоприятного климата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с</w:t>
      </w:r>
      <w:r w:rsidRPr="00693C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A0" w:rsidRPr="00693CA0" w:rsidRDefault="00693CA0" w:rsidP="00693CA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Активизация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и обогащение воспитательных и образовательных умений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A0" w:rsidRPr="00693CA0" w:rsidRDefault="00693CA0" w:rsidP="00693CA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Реализация единого подхода к воспитанию и обучению детей в семье и детском саду.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>Форма самообразования:</w:t>
      </w:r>
    </w:p>
    <w:p w:rsidR="00693CA0" w:rsidRPr="00693CA0" w:rsidRDefault="00693CA0" w:rsidP="00693CA0">
      <w:pPr>
        <w:pStyle w:val="a7"/>
        <w:ind w:left="0" w:hanging="709"/>
        <w:rPr>
          <w:rFonts w:ascii="Times New Roman" w:hAnsi="Times New Roman" w:cs="Times New Roman"/>
          <w:sz w:val="28"/>
          <w:szCs w:val="28"/>
        </w:rPr>
      </w:pPr>
      <w:r w:rsidRPr="00693CA0">
        <w:rPr>
          <w:rFonts w:ascii="Times New Roman" w:hAnsi="Times New Roman" w:cs="Times New Roman"/>
          <w:sz w:val="28"/>
          <w:szCs w:val="28"/>
        </w:rPr>
        <w:t xml:space="preserve">           1. Анализ методической литературы, интернет-ресурсов по теме    самообразования.</w:t>
      </w: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  <w:r w:rsidRPr="00693CA0">
        <w:rPr>
          <w:rFonts w:ascii="Times New Roman" w:hAnsi="Times New Roman" w:cs="Times New Roman"/>
          <w:sz w:val="28"/>
          <w:szCs w:val="28"/>
        </w:rPr>
        <w:t>2. Изучение методов, приемов и способов работы по теме.</w:t>
      </w: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  <w:r w:rsidRPr="00693CA0">
        <w:rPr>
          <w:rFonts w:ascii="Times New Roman" w:hAnsi="Times New Roman" w:cs="Times New Roman"/>
          <w:sz w:val="28"/>
          <w:szCs w:val="28"/>
        </w:rPr>
        <w:t>3. Выступление на ГМО.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-Создание положительного эмоционального микроклимата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 с 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Повышение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педагогической грамотности родителей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-Повышение профессиональной компетентности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педагогов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Обогащение опыта межличностного общения детей,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 и педагогов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-Продуктивное творческое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педагогов и родителей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 xml:space="preserve">Сроки работы над проблемой: </w:t>
      </w:r>
      <w:r w:rsidRPr="00693CA0">
        <w:rPr>
          <w:rFonts w:ascii="Times New Roman" w:hAnsi="Times New Roman" w:cs="Times New Roman"/>
          <w:sz w:val="28"/>
          <w:szCs w:val="28"/>
        </w:rPr>
        <w:t>сентябрь 2017 г. - май 2018 г.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b/>
          <w:sz w:val="28"/>
          <w:szCs w:val="28"/>
        </w:rPr>
        <w:t>Форма отчета о проделанной работе: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93CA0">
        <w:rPr>
          <w:rFonts w:ascii="Times New Roman" w:hAnsi="Times New Roman" w:cs="Times New Roman"/>
          <w:bCs/>
          <w:color w:val="000000"/>
          <w:sz w:val="28"/>
          <w:szCs w:val="28"/>
        </w:rPr>
        <w:t>Составила перспективный план работы с родителями.</w:t>
      </w:r>
    </w:p>
    <w:p w:rsidR="00693CA0" w:rsidRPr="00693CA0" w:rsidRDefault="00145CC9" w:rsidP="00693CA0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Заполнила базу данных</w:t>
      </w:r>
      <w:r w:rsidR="00693CA0" w:rsidRPr="00693CA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3CA0" w:rsidRPr="00693CA0">
        <w:rPr>
          <w:rFonts w:ascii="Times New Roman" w:hAnsi="Times New Roman" w:cs="Times New Roman"/>
          <w:bCs/>
          <w:color w:val="000000"/>
          <w:sz w:val="28"/>
          <w:szCs w:val="28"/>
        </w:rPr>
        <w:t>« Сведения о родителях».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родительские</w:t>
      </w: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собрания 3 раза в год;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spacing w:before="182" w:after="18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индивидуальные и групповые беседы;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советы и рекомендации для </w:t>
      </w:r>
      <w:r w:rsidRPr="00693C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в родительском уголке</w:t>
      </w: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 отчеты воспитателей и детей перед </w:t>
      </w:r>
      <w:r w:rsidRPr="00693C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 </w:t>
      </w:r>
      <w:r w:rsidRPr="00693C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(утренники,    концерты)</w:t>
      </w: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 для </w:t>
      </w:r>
      <w:r w:rsidRPr="00693CA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93CA0" w:rsidRPr="00693CA0" w:rsidRDefault="00693CA0" w:rsidP="00693CA0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color w:val="111111"/>
          <w:sz w:val="28"/>
          <w:szCs w:val="28"/>
        </w:rPr>
        <w:t>дни открытых дверей.</w:t>
      </w: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  <w:r w:rsidRPr="00693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</w:p>
    <w:p w:rsidR="00693CA0" w:rsidRPr="00693CA0" w:rsidRDefault="00693CA0" w:rsidP="00693CA0">
      <w:pPr>
        <w:rPr>
          <w:rFonts w:ascii="Times New Roman" w:hAnsi="Times New Roman" w:cs="Times New Roman"/>
          <w:sz w:val="28"/>
          <w:szCs w:val="28"/>
        </w:rPr>
      </w:pPr>
      <w:r w:rsidRPr="00693C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93CA0" w:rsidRPr="00693CA0" w:rsidRDefault="00693CA0" w:rsidP="00693CA0">
      <w:pPr>
        <w:rPr>
          <w:rFonts w:ascii="Times New Roman" w:hAnsi="Times New Roman" w:cs="Times New Roman"/>
          <w:b/>
          <w:sz w:val="28"/>
          <w:szCs w:val="28"/>
        </w:rPr>
      </w:pPr>
      <w:r w:rsidRPr="00693C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9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3CA0">
        <w:rPr>
          <w:rFonts w:ascii="Times New Roman" w:hAnsi="Times New Roman" w:cs="Times New Roman"/>
          <w:sz w:val="28"/>
          <w:szCs w:val="28"/>
        </w:rPr>
        <w:t xml:space="preserve"> </w:t>
      </w:r>
      <w:r w:rsidRPr="00693CA0">
        <w:rPr>
          <w:rFonts w:ascii="Times New Roman" w:hAnsi="Times New Roman" w:cs="Times New Roman"/>
          <w:b/>
          <w:sz w:val="28"/>
          <w:szCs w:val="28"/>
        </w:rPr>
        <w:t>Отчет по теме самообразования</w:t>
      </w:r>
    </w:p>
    <w:p w:rsidR="000309B8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Я поняла, что работа, которую мы ведём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недостаточна и решила выбрать тему по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самообразованию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связанную с изучением проблем по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взаимодействию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детского сада с семьёй, так как от участия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в работе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детского сада выигрывают все. В 2016 году я начала работать над проблемой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детского сада и семьи по теме «</w:t>
      </w:r>
      <w:r w:rsidRPr="00693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Пути привлечения родителей в образовательный процесс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». Я разработала для себя критерий, который назвала </w:t>
      </w:r>
      <w:r w:rsidRPr="00693C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«включенностью»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родителей 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в образовательный процесс. Сначала этот критерий отражал количественные показатели присутствия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на групповых </w:t>
      </w:r>
      <w:r w:rsidRPr="00693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мероприятиях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: посещение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родительских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собраний и консультаций; присутствие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на детских праздниках,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тематических занятий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 участие в выставках, конкурсах, посещение </w:t>
      </w:r>
      <w:r w:rsidRPr="00693C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«Дня открытых дверей»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 помощь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 в оснащении педагогического процесса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 Позднее я выделила для себя качественные </w:t>
      </w:r>
      <w:r w:rsidRPr="00693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показатели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: инициативность, ответственность, отношение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к продуктам совместной деятельности детей и взрослых.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Я использовала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активные формы и методы работы с 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родительские собрания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– консультации 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листки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выставки детских работ, изготовленных вместе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93C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«Умелые ручки»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3C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(атрибуты для кукольного уголка)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выставки детских работ, изготовленных вместе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«Дары осени»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Дни открытых дверей;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участие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в подготовке и проведении праздников, досугов;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совместное создание предметно – развивающей среды;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- работа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родительским комитетом группы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В результате повысился уровень воспитательно-образовательной деятельности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что способствовало развитию их творческой инициативы.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Форма работы через родительские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уголки является традиционной, в нём мы помещаем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практический материал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дающий возможность понять, чем занимается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ребенок в детском саду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 xml:space="preserve">, конкретные игры, в которые можно поиграть, советы, задания. 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Наглядно –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направление дает возможность донести до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родителей любую информацию в доступной форме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напомнить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тактично о родительских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обязанностях и ответственности.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8"/>
          <w:szCs w:val="28"/>
        </w:rPr>
      </w:pPr>
      <w:r w:rsidRPr="00693CA0">
        <w:rPr>
          <w:rFonts w:ascii="Times New Roman" w:eastAsia="Times New Roman" w:hAnsi="Times New Roman" w:cs="Times New Roman"/>
          <w:sz w:val="28"/>
          <w:szCs w:val="28"/>
        </w:rPr>
        <w:t>Досуговое направление в работе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: увидеть изнутри проблемы своего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ребенка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трудности во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взаимоотношениях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; апробировать разные подходы; посмотреть, как это делают другие, то есть приобрести опыт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 не только со своим ребенком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, но и с </w:t>
      </w:r>
      <w:r w:rsidRPr="00693CA0">
        <w:rPr>
          <w:rFonts w:ascii="Times New Roman" w:eastAsia="Times New Roman" w:hAnsi="Times New Roman" w:cs="Times New Roman"/>
          <w:bCs/>
          <w:sz w:val="28"/>
          <w:szCs w:val="28"/>
        </w:rPr>
        <w:t>родительской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> общественностью в целом.</w:t>
      </w:r>
    </w:p>
    <w:p w:rsidR="00693CA0" w:rsidRPr="00693CA0" w:rsidRDefault="00693CA0" w:rsidP="00693CA0">
      <w:pPr>
        <w:rPr>
          <w:rFonts w:ascii="Times New Roman" w:eastAsia="Times New Roman" w:hAnsi="Times New Roman" w:cs="Times New Roman"/>
          <w:sz w:val="24"/>
          <w:szCs w:val="24"/>
        </w:rPr>
      </w:pPr>
      <w:r w:rsidRPr="0069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Pr="00693CA0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можно </w:t>
      </w:r>
      <w:r w:rsidRPr="00693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прийти к главному выводу, что внедрение активных форм взаимодействия педагогов и родителей позволяет установить взаимодействие всех участников воспитательно-образовательного процесса (воспитателей ДОУ и родителей) и является обязательным условием успешного решения воспитательных задач, способствует всестороннему развитию психических и физических качеств ребенка</w:t>
      </w:r>
      <w:r w:rsidRPr="00693C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3CA0" w:rsidRPr="00693CA0" w:rsidRDefault="00693CA0" w:rsidP="00693CA0">
      <w:pPr>
        <w:tabs>
          <w:tab w:val="left" w:pos="20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93C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3CA0" w:rsidRPr="00693CA0" w:rsidRDefault="00693CA0" w:rsidP="00693CA0">
      <w:pPr>
        <w:rPr>
          <w:rFonts w:ascii="Times New Roman" w:hAnsi="Times New Roman" w:cs="Times New Roman"/>
          <w:sz w:val="24"/>
          <w:szCs w:val="24"/>
        </w:rPr>
      </w:pPr>
    </w:p>
    <w:p w:rsidR="00693CA0" w:rsidRPr="004F486E" w:rsidRDefault="00693CA0" w:rsidP="00693CA0">
      <w:pPr>
        <w:pStyle w:val="4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F486E">
        <w:rPr>
          <w:rFonts w:ascii="Arial" w:hAnsi="Arial" w:cs="Arial"/>
          <w:color w:val="000000" w:themeColor="text1"/>
          <w:sz w:val="24"/>
          <w:szCs w:val="24"/>
        </w:rPr>
        <w:t>Реализация ИОМ: основные направления деятельности</w:t>
      </w:r>
    </w:p>
    <w:p w:rsidR="00693CA0" w:rsidRPr="004F486E" w:rsidRDefault="00693CA0" w:rsidP="00693CA0">
      <w:pPr>
        <w:rPr>
          <w:color w:val="000000" w:themeColor="text1"/>
        </w:rPr>
      </w:pPr>
    </w:p>
    <w:tbl>
      <w:tblPr>
        <w:tblStyle w:val="a3"/>
        <w:tblW w:w="15164" w:type="dxa"/>
        <w:tblLayout w:type="fixed"/>
        <w:tblLook w:val="04A0"/>
      </w:tblPr>
      <w:tblGrid>
        <w:gridCol w:w="2418"/>
        <w:gridCol w:w="2368"/>
        <w:gridCol w:w="2693"/>
        <w:gridCol w:w="1391"/>
        <w:gridCol w:w="1920"/>
        <w:gridCol w:w="2076"/>
        <w:gridCol w:w="2298"/>
      </w:tblGrid>
      <w:tr w:rsidR="001D174E" w:rsidRPr="004F486E" w:rsidTr="001D174E">
        <w:tc>
          <w:tcPr>
            <w:tcW w:w="2418" w:type="dxa"/>
            <w:vMerge w:val="restart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61" w:type="dxa"/>
            <w:gridSpan w:val="2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91" w:type="dxa"/>
            <w:vMerge w:val="restart"/>
          </w:tcPr>
          <w:p w:rsidR="00693CA0" w:rsidRPr="004F486E" w:rsidRDefault="00693CA0" w:rsidP="003E36A3">
            <w:pPr>
              <w:jc w:val="center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920" w:type="dxa"/>
            <w:vMerge w:val="restart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Достигнутые результаты</w:t>
            </w:r>
          </w:p>
        </w:tc>
        <w:tc>
          <w:tcPr>
            <w:tcW w:w="2076" w:type="dxa"/>
            <w:vMerge w:val="restart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Субъективные достижения (отношение к достигнутому)</w:t>
            </w:r>
          </w:p>
        </w:tc>
        <w:tc>
          <w:tcPr>
            <w:tcW w:w="2298" w:type="dxa"/>
            <w:vMerge w:val="restart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Формы презентации достижений</w:t>
            </w:r>
          </w:p>
        </w:tc>
      </w:tr>
      <w:tr w:rsidR="001D174E" w:rsidRPr="004F486E" w:rsidTr="001D174E">
        <w:tc>
          <w:tcPr>
            <w:tcW w:w="2418" w:type="dxa"/>
            <w:vMerge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8" w:type="dxa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Первое полугодие</w:t>
            </w:r>
          </w:p>
        </w:tc>
        <w:tc>
          <w:tcPr>
            <w:tcW w:w="2693" w:type="dxa"/>
            <w:hideMark/>
          </w:tcPr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  <w:t>Второе полугодие</w:t>
            </w:r>
          </w:p>
        </w:tc>
        <w:tc>
          <w:tcPr>
            <w:tcW w:w="1391" w:type="dxa"/>
            <w:vMerge/>
          </w:tcPr>
          <w:p w:rsidR="00693CA0" w:rsidRPr="004F486E" w:rsidRDefault="00693CA0" w:rsidP="003E36A3">
            <w:pPr>
              <w:jc w:val="center"/>
              <w:rPr>
                <w:rStyle w:val="a4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vMerge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vMerge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74E" w:rsidRPr="004F486E" w:rsidTr="001D174E">
        <w:tc>
          <w:tcPr>
            <w:tcW w:w="241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Профессиональное</w:t>
            </w:r>
          </w:p>
        </w:tc>
        <w:tc>
          <w:tcPr>
            <w:tcW w:w="2368" w:type="dxa"/>
            <w:hideMark/>
          </w:tcPr>
          <w:p w:rsidR="00693CA0" w:rsidRPr="004F486E" w:rsidRDefault="00693CA0" w:rsidP="00807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положений ФГОС,</w:t>
            </w:r>
            <w:r w:rsidRPr="004F486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инновационных технологий обучения</w:t>
            </w:r>
            <w:r w:rsidRPr="004F486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дошкольников, обязательных программ обучения и воспитания детей, других основополагающих нормативов сферы образования.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Разработка комплексно-тематического планирования на  год.</w:t>
            </w:r>
            <w:r w:rsidR="0080768B"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Участие в тематических конкурсах.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93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тематических конкурсах.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комплексно-тематического планирования на  год.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91" w:type="dxa"/>
          </w:tcPr>
          <w:p w:rsidR="00693CA0" w:rsidRPr="004F486E" w:rsidRDefault="00693CA0" w:rsidP="001D17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74E" w:rsidRDefault="001D174E" w:rsidP="00807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807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1D17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693CA0" w:rsidRPr="004F486E" w:rsidRDefault="00693CA0" w:rsidP="003E36A3">
            <w:pPr>
              <w:pStyle w:val="a5"/>
              <w:spacing w:before="0" w:beforeAutospacing="0" w:after="150" w:afterAutospacing="0"/>
              <w:rPr>
                <w:color w:val="000000" w:themeColor="text1"/>
                <w:szCs w:val="28"/>
              </w:rPr>
            </w:pPr>
            <w:r w:rsidRPr="004F486E">
              <w:rPr>
                <w:color w:val="000000" w:themeColor="text1"/>
              </w:rPr>
              <w:t>Кружок «</w:t>
            </w:r>
            <w:r w:rsidR="0080768B">
              <w:rPr>
                <w:color w:val="000000" w:themeColor="text1"/>
              </w:rPr>
              <w:t>Моя- Родина Россия</w:t>
            </w:r>
            <w:r w:rsidRPr="004F486E">
              <w:rPr>
                <w:color w:val="000000" w:themeColor="text1"/>
              </w:rPr>
              <w:t>»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Грамота за 2 место в смотре-конкурсе книжных уголков.</w:t>
            </w:r>
          </w:p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Разработка и публикация на сайте ДОУ тематического планирования «Новогодние развлечение»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575D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Участие в конкурсе «Огород на подоконнике»</w:t>
            </w:r>
          </w:p>
        </w:tc>
        <w:tc>
          <w:tcPr>
            <w:tcW w:w="2076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 для повышения профессионального мастерства, раскрытие собственного творческого потенциала, накопления опыта работы.</w:t>
            </w:r>
          </w:p>
        </w:tc>
        <w:tc>
          <w:tcPr>
            <w:tcW w:w="2298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 на сайте ДОУ.</w:t>
            </w:r>
          </w:p>
        </w:tc>
      </w:tr>
      <w:tr w:rsidR="001D174E" w:rsidRPr="004F486E" w:rsidTr="001D174E">
        <w:tc>
          <w:tcPr>
            <w:tcW w:w="241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2368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систематизация материалов методической, педагогической и психологической  литературы.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систематизация материалов методической, педагогической и психологической  литературы.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920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на начало и конец уч.года</w:t>
            </w:r>
          </w:p>
        </w:tc>
        <w:tc>
          <w:tcPr>
            <w:tcW w:w="2076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результатов мониторинга для осуществления индивидуального подхода к детям, планирования эффективной воспитательно-образовательной деятельности</w:t>
            </w: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74E" w:rsidRPr="004F486E" w:rsidTr="001D174E">
        <w:tc>
          <w:tcPr>
            <w:tcW w:w="241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Методическое</w:t>
            </w:r>
          </w:p>
        </w:tc>
        <w:tc>
          <w:tcPr>
            <w:tcW w:w="2368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новыми методами и приемами ведения  педагогической практики.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Совершенствование уровня профмастерства в ходе  участия в работе методических объединений.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Участие в обмене педагогическим опытом, посещение НОД,  тематических семинаров.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Внедрение в ежедневную практику инновационных форм  ведения воспитательно-образовательного процесса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уровня профмастерства в ходе  участия в работе методических объединений.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Участие в обмене педагогическим опытом, посещение НОД,  тематических </w:t>
            </w: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семинаров.</w:t>
            </w: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Обобщение и распространение собственного педагогического опыта на ГМО.</w:t>
            </w:r>
          </w:p>
        </w:tc>
        <w:tc>
          <w:tcPr>
            <w:tcW w:w="1391" w:type="dxa"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Сентябрь-апрель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14326E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Октябрь-</w:t>
            </w:r>
            <w:r w:rsidR="00693CA0"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 -апрель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октябрь-апрель</w:t>
            </w: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D174E" w:rsidRDefault="001D174E" w:rsidP="001432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A16FFE" w:rsidP="001432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  <w:r w:rsidR="00693CA0">
              <w:rPr>
                <w:rFonts w:ascii="Arial" w:hAnsi="Arial" w:cs="Arial"/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1920" w:type="dxa"/>
            <w:hideMark/>
          </w:tcPr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методического объединения по развитию речи детей.</w:t>
            </w:r>
          </w:p>
          <w:p w:rsidR="0014326E" w:rsidRPr="001D174E" w:rsidRDefault="0014326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дидактических игр «Составь рассказ по картинкам»</w:t>
            </w: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4326E"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Символы России</w:t>
            </w: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93CA0" w:rsidRPr="001D174E" w:rsidRDefault="0014326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 Отечество</w:t>
            </w:r>
            <w:r w:rsidR="00693CA0"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93CA0" w:rsidRPr="001D174E" w:rsidRDefault="0014326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«Времена года</w:t>
            </w:r>
            <w:r w:rsidR="00693CA0"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«Мнемотехника»</w:t>
            </w: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картотек </w:t>
            </w: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«Артикуляционные гимнастики»</w:t>
            </w: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«Дидактические игры по развитию речи»</w:t>
            </w:r>
          </w:p>
          <w:p w:rsidR="00693CA0" w:rsidRPr="001D174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«Картотека прогулок»</w:t>
            </w:r>
          </w:p>
          <w:p w:rsidR="00693CA0" w:rsidRPr="00A16FF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6FF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семинара </w:t>
            </w:r>
            <w:r w:rsidR="00A16FFE" w:rsidRPr="00A1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 акустического растройства</w:t>
            </w:r>
            <w:r w:rsidRPr="00A1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семинар с психологом, семинар по </w:t>
            </w:r>
          </w:p>
          <w:p w:rsidR="00693CA0" w:rsidRPr="00A16FF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речи,</w:t>
            </w:r>
          </w:p>
          <w:p w:rsidR="00693CA0" w:rsidRPr="00A16FF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преемственности со школой.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1D174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ГМО </w:t>
            </w:r>
            <w:r w:rsidR="00693CA0"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самоуправления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D174E" w:rsidRDefault="001D174E" w:rsidP="001D17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1D174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</w:t>
            </w:r>
            <w:r w:rsidR="00143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ГМО </w:t>
            </w:r>
            <w:r w:rsid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143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разработкой</w:t>
            </w:r>
            <w:r w:rsid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  <w:r w:rsidR="00143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 разные нужны-мамы всякие важны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76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новыми приемами и техниками продуктивной деятельности,.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Накопление опыта показа НОД, демонстрация собственного опыта.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новыми приемами и техниками работы.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6FFE" w:rsidRDefault="00A16FF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6FFE" w:rsidRDefault="00A16FF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опыта, накопления опыта публичных выступлений.</w:t>
            </w:r>
          </w:p>
        </w:tc>
        <w:tc>
          <w:tcPr>
            <w:tcW w:w="2298" w:type="dxa"/>
            <w:hideMark/>
          </w:tcPr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 на сайте ДОУ, презентация пособий.</w:t>
            </w: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6FFE" w:rsidRDefault="00A16FF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6FFE" w:rsidRDefault="00A16FF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6FFE" w:rsidRDefault="00A16FF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CA0" w:rsidRDefault="001D174E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Презентация.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D174E" w:rsidRPr="004F486E" w:rsidTr="001D174E">
        <w:tc>
          <w:tcPr>
            <w:tcW w:w="241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Информационно-компьютерные технологии (ИКТ)</w:t>
            </w:r>
          </w:p>
        </w:tc>
        <w:tc>
          <w:tcPr>
            <w:tcW w:w="2368" w:type="dxa"/>
            <w:hideMark/>
          </w:tcPr>
          <w:p w:rsidR="00693CA0" w:rsidRPr="004F486E" w:rsidRDefault="00693CA0" w:rsidP="00A16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стандартов ИКТ, использование их элементов в  информационной практике.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93" w:type="dxa"/>
            <w:hideMark/>
          </w:tcPr>
          <w:p w:rsidR="00693CA0" w:rsidRPr="004F486E" w:rsidRDefault="00693CA0" w:rsidP="00A16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стандартов ИКТ, использование их элементов в  информационной практике.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391" w:type="dxa"/>
          </w:tcPr>
          <w:p w:rsidR="00693CA0" w:rsidRPr="004F486E" w:rsidRDefault="00A16FFE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  <w:r w:rsidR="00693C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93CA0" w:rsidRPr="004F486E" w:rsidRDefault="00693CA0" w:rsidP="003E36A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A16FFE" w:rsidRPr="004F486E" w:rsidRDefault="00A16FFE" w:rsidP="00A16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Разработка и публикация на сайте ДОУ тематического планирования «Новогодние развлечение»</w:t>
            </w:r>
          </w:p>
          <w:p w:rsidR="00693CA0" w:rsidRPr="004D3233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 на сайте ДОУ.</w:t>
            </w:r>
          </w:p>
        </w:tc>
      </w:tr>
      <w:tr w:rsidR="001D174E" w:rsidRPr="004F486E" w:rsidTr="001D174E">
        <w:tc>
          <w:tcPr>
            <w:tcW w:w="241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6E">
              <w:rPr>
                <w:rFonts w:ascii="Arial" w:hAnsi="Arial" w:cs="Arial"/>
                <w:color w:val="000000" w:themeColor="text1"/>
                <w:sz w:val="24"/>
                <w:szCs w:val="24"/>
              </w:rPr>
              <w:t>Охрана здоровья (здоровьесберегающие тех)</w:t>
            </w:r>
          </w:p>
        </w:tc>
        <w:tc>
          <w:tcPr>
            <w:tcW w:w="2368" w:type="dxa"/>
            <w:hideMark/>
          </w:tcPr>
          <w:p w:rsidR="00693CA0" w:rsidRPr="004D3233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здоровьесберегающих технологий в детском саду.</w:t>
            </w:r>
          </w:p>
        </w:tc>
        <w:tc>
          <w:tcPr>
            <w:tcW w:w="2693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здоровьесберегающих технологий в детском саду.</w:t>
            </w:r>
          </w:p>
        </w:tc>
        <w:tc>
          <w:tcPr>
            <w:tcW w:w="1391" w:type="dxa"/>
          </w:tcPr>
          <w:p w:rsidR="00693CA0" w:rsidRPr="004F486E" w:rsidRDefault="00315C16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hideMark/>
          </w:tcPr>
          <w:p w:rsidR="00315C16" w:rsidRPr="001D174E" w:rsidRDefault="00315C16" w:rsidP="00315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картотек </w:t>
            </w:r>
          </w:p>
          <w:p w:rsidR="00315C16" w:rsidRPr="001D174E" w:rsidRDefault="00315C16" w:rsidP="00315C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7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«Артикуляционные гимнастики»</w:t>
            </w:r>
          </w:p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76" w:type="dxa"/>
            <w:hideMark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hideMark/>
          </w:tcPr>
          <w:p w:rsidR="00693CA0" w:rsidRPr="004F486E" w:rsidRDefault="00693CA0" w:rsidP="003E36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93CA0" w:rsidRPr="00DE48A3" w:rsidRDefault="00693CA0" w:rsidP="00693CA0">
      <w:pPr>
        <w:pStyle w:val="a5"/>
        <w:spacing w:before="120" w:beforeAutospacing="0" w:after="120" w:afterAutospacing="0"/>
        <w:ind w:right="120"/>
        <w:contextualSpacing/>
        <w:jc w:val="both"/>
        <w:textAlignment w:val="top"/>
        <w:rPr>
          <w:color w:val="000000" w:themeColor="text1"/>
          <w:sz w:val="28"/>
          <w:szCs w:val="28"/>
        </w:rPr>
        <w:sectPr w:rsidR="00693CA0" w:rsidRPr="00DE48A3" w:rsidSect="00C31E82">
          <w:footerReference w:type="default" r:id="rId8"/>
          <w:pgSz w:w="16838" w:h="11906" w:orient="landscape"/>
          <w:pgMar w:top="1418" w:right="1134" w:bottom="851" w:left="1134" w:header="709" w:footer="709" w:gutter="0"/>
          <w:pgNumType w:start="6"/>
          <w:cols w:space="708"/>
          <w:docGrid w:linePitch="360"/>
        </w:sectPr>
      </w:pPr>
    </w:p>
    <w:p w:rsidR="00693CA0" w:rsidRPr="004F486E" w:rsidRDefault="00693CA0" w:rsidP="00693CA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F486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Портфолио педагога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2245"/>
        <w:gridCol w:w="27"/>
        <w:gridCol w:w="2218"/>
        <w:gridCol w:w="55"/>
        <w:gridCol w:w="2190"/>
        <w:gridCol w:w="2245"/>
        <w:gridCol w:w="2248"/>
      </w:tblGrid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2016-2017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2017-2018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2018-2019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2019-2020</w:t>
            </w:r>
          </w:p>
        </w:tc>
        <w:tc>
          <w:tcPr>
            <w:tcW w:w="2248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– 2021 </w:t>
            </w: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Личностно-профессиональные достижения воспитателя 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Звания и награды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самообразование</w:t>
            </w:r>
          </w:p>
        </w:tc>
        <w:tc>
          <w:tcPr>
            <w:tcW w:w="2245" w:type="dxa"/>
          </w:tcPr>
          <w:p w:rsidR="00693CA0" w:rsidRPr="004F486E" w:rsidRDefault="00693CA0" w:rsidP="000309B8"/>
        </w:tc>
        <w:tc>
          <w:tcPr>
            <w:tcW w:w="2245" w:type="dxa"/>
            <w:gridSpan w:val="2"/>
          </w:tcPr>
          <w:p w:rsidR="000309B8" w:rsidRPr="000309B8" w:rsidRDefault="000309B8" w:rsidP="000309B8">
            <w:pPr>
              <w:rPr>
                <w:b/>
              </w:rPr>
            </w:pPr>
            <w:r w:rsidRPr="000309B8">
              <w:rPr>
                <w:rFonts w:eastAsia="Times New Roman"/>
              </w:rPr>
              <w:t>«</w:t>
            </w:r>
            <w:r w:rsidRPr="000309B8">
              <w:rPr>
                <w:shd w:val="clear" w:color="auto" w:fill="FFFFFF"/>
              </w:rPr>
              <w:t>Пути привлечения родителей в образовательный процесс</w:t>
            </w:r>
            <w:r w:rsidRPr="000309B8">
              <w:rPr>
                <w:rFonts w:eastAsia="Times New Roman"/>
              </w:rPr>
              <w:t>»</w:t>
            </w:r>
          </w:p>
          <w:p w:rsidR="00693CA0" w:rsidRPr="004F486E" w:rsidRDefault="00693CA0" w:rsidP="000309B8"/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участие в сетевых платформах.</w:t>
            </w:r>
          </w:p>
        </w:tc>
        <w:tc>
          <w:tcPr>
            <w:tcW w:w="11228" w:type="dxa"/>
            <w:gridSpan w:val="7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Являюсь участником педагогического сообщества: «</w:t>
            </w:r>
            <w:r w:rsidRPr="004F486E">
              <w:rPr>
                <w:rFonts w:ascii="Times New Roman" w:hAnsi="Times New Roman" w:cs="Times New Roman"/>
                <w:color w:val="000000" w:themeColor="text1"/>
                <w:lang w:val="en-US"/>
              </w:rPr>
              <w:t>maam</w:t>
            </w:r>
            <w:r w:rsidRPr="004F486E">
              <w:rPr>
                <w:rFonts w:ascii="Times New Roman" w:hAnsi="Times New Roman" w:cs="Times New Roman"/>
                <w:color w:val="000000" w:themeColor="text1"/>
              </w:rPr>
              <w:t>.Ru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260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сайт в социальной сети учителей   «Инфоурок». </w:t>
            </w: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Творческая активность педагога</w:t>
            </w:r>
          </w:p>
        </w:tc>
      </w:tr>
      <w:tr w:rsidR="00693CA0" w:rsidRPr="004F486E" w:rsidTr="003E36A3">
        <w:trPr>
          <w:trHeight w:val="1140"/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участие педагога в профессиональных конкурсах, олимпиадах: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муниципальный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Грамота за 3 место в смотре-конкурсе уголков экспериментирования</w:t>
            </w:r>
          </w:p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</w:p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45" w:type="dxa"/>
            <w:gridSpan w:val="2"/>
          </w:tcPr>
          <w:p w:rsidR="00693CA0" w:rsidRDefault="00693CA0" w:rsidP="003E3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2 место в смотре-конкурсе книжных уголков.</w:t>
            </w:r>
          </w:p>
          <w:p w:rsidR="006E1D09" w:rsidRDefault="006E1D09" w:rsidP="003E36A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</w:rPr>
              <w:t>Сертификат за участие в конкурсе</w:t>
            </w:r>
            <w:r w:rsidR="00F53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«Правила общения дошкольников</w:t>
            </w:r>
            <w:r w:rsidRPr="004F486E">
              <w:rPr>
                <w:rFonts w:ascii="Times New Roman" w:hAnsi="Times New Roman" w:cs="Times New Roman"/>
                <w:color w:val="000000" w:themeColor="text1"/>
                <w:szCs w:val="21"/>
              </w:rPr>
              <w:t>»</w:t>
            </w:r>
          </w:p>
          <w:p w:rsidR="00040C78" w:rsidRDefault="00040C78" w:rsidP="003E36A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Благодарность за высокопрофессиональную подготовку диплома 2 степени Всероссийского творческого конкурса ‟Лего-конструирование”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  <w:szCs w:val="21"/>
              </w:rPr>
              <w:t>Качественная подготовка детей в спортивных сореванованиях «Веселые старты»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Диплом награждается за подготовку и педагогическое сопровождение участников полуфинала детского городского конкурса «Умницы и умники»</w:t>
            </w:r>
          </w:p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4F486E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Участие в творческой встречи – 2018.</w:t>
            </w:r>
          </w:p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  <w:r w:rsidRPr="004F486E"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  <w:t>Участие в Браво Хореографии.</w:t>
            </w:r>
          </w:p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trHeight w:val="333"/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региональный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eastAsia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693CA0" w:rsidRPr="004F486E" w:rsidTr="003E36A3">
        <w:trPr>
          <w:trHeight w:val="285"/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всероссийский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09B8" w:rsidRPr="004F486E" w:rsidRDefault="000309B8" w:rsidP="000309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Cs w:val="2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Cs w:val="21"/>
              </w:rPr>
            </w:pPr>
          </w:p>
        </w:tc>
      </w:tr>
      <w:tr w:rsidR="00693CA0" w:rsidRPr="004F486E" w:rsidTr="003E36A3">
        <w:trPr>
          <w:trHeight w:val="252"/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международный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Style w:val="a6"/>
                <w:rFonts w:ascii="Times New Roman" w:hAnsi="Times New Roman" w:cs="Times New Roman"/>
                <w:color w:val="000000" w:themeColor="text1"/>
              </w:rPr>
              <w:t>Дипломант в Международном творческом конкурсе "Новогодние фантазии" подготовившего трёх победителей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использование педагогом ИКТ в учебно-воспитательном процессе)</w:t>
            </w:r>
          </w:p>
        </w:tc>
        <w:tc>
          <w:tcPr>
            <w:tcW w:w="11228" w:type="dxa"/>
            <w:gridSpan w:val="7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 xml:space="preserve">Владею офисной программой MicrosoftWord, PowerPoint , Excel, использую ресурсы Интернет  в работе с родителями, организации и проведении мероприятий для детей и взрослых (законных представителей).   </w:t>
            </w:r>
          </w:p>
          <w:p w:rsidR="00693CA0" w:rsidRPr="004F486E" w:rsidRDefault="000309B8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="00693CA0" w:rsidRPr="004F48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айт в социальной сети учителе</w:t>
            </w:r>
            <w:r w:rsidR="00693CA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й   «Инфоурок»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ведение педагогом кружков, секций, факультативов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693CA0" w:rsidRPr="000309B8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9B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0309B8" w:rsidRPr="000309B8">
              <w:rPr>
                <w:rFonts w:ascii="Times New Roman" w:hAnsi="Times New Roman" w:cs="Times New Roman"/>
              </w:rPr>
              <w:t>Моя Родина - Россия»</w:t>
            </w:r>
          </w:p>
        </w:tc>
        <w:tc>
          <w:tcPr>
            <w:tcW w:w="2190" w:type="dxa"/>
            <w:shd w:val="clear" w:color="auto" w:fill="auto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  <w:shd w:val="clear" w:color="auto" w:fill="auto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Сроки и этапы повышения уровня профессионального развития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-Разработка программ (авторские, адаптированные)</w:t>
            </w:r>
          </w:p>
        </w:tc>
        <w:tc>
          <w:tcPr>
            <w:tcW w:w="2245" w:type="dxa"/>
            <w:shd w:val="clear" w:color="auto" w:fill="auto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Повышение квалификации педагогов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Время и место прохождения курсов переподготовки и повышения квалификации</w:t>
            </w:r>
          </w:p>
        </w:tc>
        <w:tc>
          <w:tcPr>
            <w:tcW w:w="2245" w:type="dxa"/>
          </w:tcPr>
          <w:p w:rsidR="003542BA" w:rsidRDefault="003542BA" w:rsidP="003E36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Москва ООО Учебный центр</w:t>
            </w:r>
            <w:r w:rsidRPr="004F4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</w:t>
            </w:r>
            <w:r w:rsidRPr="004F4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693CA0" w:rsidRPr="004F486E" w:rsidRDefault="003542BA" w:rsidP="003E36A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сентября 2016 г – 30 ноября 2016</w:t>
            </w:r>
            <w:r w:rsidR="00693CA0" w:rsidRPr="004F4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(300</w:t>
            </w:r>
            <w:r w:rsidR="00693CA0" w:rsidRPr="004F48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ч)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Тема курсов и номер удостоверения</w:t>
            </w:r>
          </w:p>
        </w:tc>
        <w:tc>
          <w:tcPr>
            <w:tcW w:w="2245" w:type="dxa"/>
          </w:tcPr>
          <w:p w:rsidR="00693CA0" w:rsidRPr="004F486E" w:rsidRDefault="00693CA0" w:rsidP="003542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 xml:space="preserve">Тема: </w:t>
            </w:r>
            <w:r w:rsidR="003542BA" w:rsidRPr="004F4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354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детей дошкольного возраста</w:t>
            </w:r>
            <w:r w:rsidR="003542BA" w:rsidRPr="004F48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354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770300002059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Год прохождения следующих курсов повышения квалификации (тема)</w:t>
            </w:r>
          </w:p>
        </w:tc>
        <w:tc>
          <w:tcPr>
            <w:tcW w:w="11228" w:type="dxa"/>
            <w:gridSpan w:val="7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trHeight w:val="1780"/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Изменения в деятельности после курсового обучения: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имеются позитивные изменения (указать какие)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3" w:type="dxa"/>
            <w:gridSpan w:val="6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Результаты дополнительного образования продуктивно использую в профессиональной деятельности: разрабатываю и реализую  рабочие программы для детей. Содержание и идеи дополнительного образования отражаются в выступлениях</w:t>
            </w:r>
            <w:r w:rsidR="000309B8">
              <w:rPr>
                <w:rFonts w:ascii="Times New Roman" w:hAnsi="Times New Roman" w:cs="Times New Roman"/>
                <w:color w:val="000000" w:themeColor="text1"/>
              </w:rPr>
              <w:t xml:space="preserve"> на педагогических советах, </w:t>
            </w:r>
            <w:r w:rsidRPr="004F486E">
              <w:rPr>
                <w:rFonts w:ascii="Times New Roman" w:hAnsi="Times New Roman" w:cs="Times New Roman"/>
                <w:color w:val="000000" w:themeColor="text1"/>
              </w:rPr>
              <w:t>методических разработках, в проектировании с использованием современных образовательных технологий</w:t>
            </w: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Форма предоставления результативности педагогического опыта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Наличие публикаций в сборниках, методических журналах, сайтах.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  <w:sz w:val="21"/>
                <w:szCs w:val="2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Экспертная деятельность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>Способы распространения педагогического опыта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выступление на семинарах, конференциях, сайтах.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486E">
              <w:rPr>
                <w:color w:val="000000" w:themeColor="text1"/>
              </w:rPr>
              <w:t>Выступление на семинаре проект «Метод трех вопросов»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F486E">
              <w:rPr>
                <w:color w:val="000000" w:themeColor="text1"/>
              </w:rPr>
              <w:t>Выступление на семинаре проект «Мамы всякие нужны, мамы всякие важны»</w:t>
            </w:r>
          </w:p>
          <w:p w:rsidR="00693CA0" w:rsidRPr="004F486E" w:rsidRDefault="00693CA0" w:rsidP="003E36A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13464" w:type="dxa"/>
            <w:gridSpan w:val="8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Участие детей в  конкурсах различного уровня </w:t>
            </w: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муниципальный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Победитель в лыжне России 2016 Ивлева Анна.</w:t>
            </w:r>
          </w:p>
        </w:tc>
        <w:tc>
          <w:tcPr>
            <w:tcW w:w="2245" w:type="dxa"/>
            <w:gridSpan w:val="2"/>
          </w:tcPr>
          <w:p w:rsidR="00693CA0" w:rsidRDefault="00693CA0" w:rsidP="003E3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«Светлая пасха»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 xml:space="preserve">Участие детей на фестивале «Физкульт – ура» 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Участие в городском детском литературном фестивале поэтов Красноярского края «Солнышко в ладошках» Ивлева Анна.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Участие детей «Браво Хореографии», «Поющий детский сад» -2018.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Региональный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Подготовка к соревнованиях «Кросс нации – 2017» Кондратюк Ульяны 2 место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Победитель в конкурсе «Моя семья» Мотос Григорий.</w:t>
            </w:r>
          </w:p>
          <w:p w:rsidR="00693CA0" w:rsidRPr="00DE48A3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8A3">
              <w:rPr>
                <w:rFonts w:ascii="Times New Roman" w:hAnsi="Times New Roman" w:cs="Times New Roman"/>
                <w:color w:val="000000" w:themeColor="text1"/>
              </w:rPr>
              <w:t xml:space="preserve">Участие в конкурсе АРТ-обьектов </w:t>
            </w:r>
          </w:p>
          <w:p w:rsidR="00693CA0" w:rsidRPr="00DE48A3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8A3">
              <w:rPr>
                <w:rFonts w:ascii="Times New Roman" w:hAnsi="Times New Roman" w:cs="Times New Roman"/>
                <w:color w:val="000000" w:themeColor="text1"/>
              </w:rPr>
              <w:t>«Космос» 10 февраля.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8A3">
              <w:rPr>
                <w:rFonts w:ascii="Times New Roman" w:hAnsi="Times New Roman" w:cs="Times New Roman"/>
                <w:color w:val="000000" w:themeColor="text1"/>
              </w:rPr>
              <w:t>Участие детей и родителей в конкурсе Чучело</w:t>
            </w:r>
            <w:r w:rsidRPr="004F486E">
              <w:rPr>
                <w:rFonts w:ascii="Times New Roman" w:hAnsi="Times New Roman" w:cs="Times New Roman"/>
                <w:color w:val="000000" w:themeColor="text1"/>
              </w:rPr>
              <w:t xml:space="preserve"> на масленицу.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Всероссийский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Благодарность за подготовку детей дошкольного возраста «Мир животных», «Мир мультфильмов»,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Диплом 1 степени вручается Васильевой Иулиане в номинация «Кормушка».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Участие детей в конкурсе рисунков «Зеркальный отпечаток» и «Обрывочная аппликация».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Участие детей в Олимпиаде «Узнай знания своего ребенка»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693CA0" w:rsidRPr="004F486E" w:rsidRDefault="00693CA0" w:rsidP="003E36A3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693CA0" w:rsidRPr="004F486E" w:rsidTr="003E36A3">
        <w:trPr>
          <w:jc w:val="center"/>
        </w:trPr>
        <w:tc>
          <w:tcPr>
            <w:tcW w:w="2236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- международный уровень</w:t>
            </w:r>
          </w:p>
        </w:tc>
        <w:tc>
          <w:tcPr>
            <w:tcW w:w="2245" w:type="dxa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Победители 1 и 2 степени в конкурсе рисунков в номинации «Зимушка зима» (Васильева А, Мотос Г, Кондратюк У)</w:t>
            </w:r>
          </w:p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486E">
              <w:rPr>
                <w:rFonts w:ascii="Times New Roman" w:hAnsi="Times New Roman" w:cs="Times New Roman"/>
                <w:color w:val="000000" w:themeColor="text1"/>
              </w:rPr>
              <w:t>Участие в конкурсах рисунках «Царь Николай и его семья» (Дарья, Н., Кондратюк У., Васильева А.)</w:t>
            </w:r>
          </w:p>
        </w:tc>
        <w:tc>
          <w:tcPr>
            <w:tcW w:w="2245" w:type="dxa"/>
            <w:gridSpan w:val="2"/>
          </w:tcPr>
          <w:p w:rsidR="00693CA0" w:rsidRPr="004F486E" w:rsidRDefault="00693CA0" w:rsidP="003E36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5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8" w:type="dxa"/>
          </w:tcPr>
          <w:p w:rsidR="00693CA0" w:rsidRPr="004F486E" w:rsidRDefault="00693CA0" w:rsidP="003E36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3CA0" w:rsidRPr="004F486E" w:rsidRDefault="00693CA0" w:rsidP="00693CA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3CA0" w:rsidRPr="004F486E" w:rsidRDefault="00693CA0" w:rsidP="00693CA0">
      <w:pPr>
        <w:spacing w:before="280" w:after="2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CA0" w:rsidRPr="004F486E" w:rsidRDefault="00693CA0" w:rsidP="00693CA0">
      <w:pPr>
        <w:spacing w:before="280" w:after="2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CA0" w:rsidRPr="004F486E" w:rsidRDefault="00693CA0" w:rsidP="00693CA0">
      <w:pPr>
        <w:spacing w:before="280" w:after="28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CA0" w:rsidRPr="004F486E" w:rsidRDefault="00693CA0" w:rsidP="00693CA0">
      <w:pPr>
        <w:rPr>
          <w:color w:val="000000" w:themeColor="text1"/>
        </w:rPr>
      </w:pPr>
    </w:p>
    <w:p w:rsidR="00693CA0" w:rsidRDefault="00693CA0" w:rsidP="00693CA0"/>
    <w:p w:rsidR="00CA0EB4" w:rsidRPr="00693CA0" w:rsidRDefault="00CA0EB4">
      <w:pPr>
        <w:rPr>
          <w:rFonts w:ascii="Times New Roman" w:hAnsi="Times New Roman" w:cs="Times New Roman"/>
          <w:sz w:val="24"/>
          <w:szCs w:val="24"/>
        </w:rPr>
      </w:pPr>
    </w:p>
    <w:sectPr w:rsidR="00CA0EB4" w:rsidRPr="00693CA0" w:rsidSect="00CA0E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B7B" w:rsidRDefault="00CB4B7B" w:rsidP="00665095">
      <w:pPr>
        <w:spacing w:after="0" w:line="240" w:lineRule="auto"/>
      </w:pPr>
      <w:r>
        <w:separator/>
      </w:r>
    </w:p>
  </w:endnote>
  <w:endnote w:type="continuationSeparator" w:id="1">
    <w:p w:rsidR="00CB4B7B" w:rsidRDefault="00CB4B7B" w:rsidP="0066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077948"/>
    </w:sdtPr>
    <w:sdtContent>
      <w:p w:rsidR="00575D6E" w:rsidRDefault="00CB4B7B">
        <w:pPr>
          <w:pStyle w:val="a8"/>
          <w:jc w:val="center"/>
        </w:pPr>
      </w:p>
      <w:p w:rsidR="00575D6E" w:rsidRDefault="00CB4B7B">
        <w:pPr>
          <w:pStyle w:val="a8"/>
          <w:jc w:val="center"/>
        </w:pPr>
      </w:p>
      <w:p w:rsidR="00575D6E" w:rsidRDefault="005E7202">
        <w:pPr>
          <w:pStyle w:val="a8"/>
          <w:jc w:val="center"/>
        </w:pPr>
      </w:p>
    </w:sdtContent>
  </w:sdt>
  <w:p w:rsidR="00575D6E" w:rsidRDefault="00CB4B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B7B" w:rsidRDefault="00CB4B7B" w:rsidP="00665095">
      <w:pPr>
        <w:spacing w:after="0" w:line="240" w:lineRule="auto"/>
      </w:pPr>
      <w:r>
        <w:separator/>
      </w:r>
    </w:p>
  </w:footnote>
  <w:footnote w:type="continuationSeparator" w:id="1">
    <w:p w:rsidR="00CB4B7B" w:rsidRDefault="00CB4B7B" w:rsidP="0066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6FE4"/>
    <w:multiLevelType w:val="hybridMultilevel"/>
    <w:tmpl w:val="8EB66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67E"/>
    <w:multiLevelType w:val="hybridMultilevel"/>
    <w:tmpl w:val="2282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A0EB4"/>
    <w:rsid w:val="000309B8"/>
    <w:rsid w:val="00040C78"/>
    <w:rsid w:val="0014326E"/>
    <w:rsid w:val="00145CC9"/>
    <w:rsid w:val="001D174E"/>
    <w:rsid w:val="002B5182"/>
    <w:rsid w:val="00315C16"/>
    <w:rsid w:val="003542BA"/>
    <w:rsid w:val="004B1183"/>
    <w:rsid w:val="004F198F"/>
    <w:rsid w:val="00535320"/>
    <w:rsid w:val="005E7202"/>
    <w:rsid w:val="00635488"/>
    <w:rsid w:val="00665095"/>
    <w:rsid w:val="00693CA0"/>
    <w:rsid w:val="006E1D09"/>
    <w:rsid w:val="0080768B"/>
    <w:rsid w:val="009E74D7"/>
    <w:rsid w:val="00A16FFE"/>
    <w:rsid w:val="00B32567"/>
    <w:rsid w:val="00CA0EB4"/>
    <w:rsid w:val="00CB4B7B"/>
    <w:rsid w:val="00CB4D02"/>
    <w:rsid w:val="00E20F67"/>
    <w:rsid w:val="00E36285"/>
    <w:rsid w:val="00E602EB"/>
    <w:rsid w:val="00EC739F"/>
    <w:rsid w:val="00EF2E8F"/>
    <w:rsid w:val="00F5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82"/>
  </w:style>
  <w:style w:type="paragraph" w:styleId="4">
    <w:name w:val="heading 4"/>
    <w:basedOn w:val="a"/>
    <w:next w:val="a"/>
    <w:link w:val="40"/>
    <w:uiPriority w:val="9"/>
    <w:unhideWhenUsed/>
    <w:qFormat/>
    <w:rsid w:val="00693C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02EB"/>
    <w:rPr>
      <w:b/>
      <w:bCs/>
    </w:rPr>
  </w:style>
  <w:style w:type="paragraph" w:styleId="a5">
    <w:name w:val="Normal (Web)"/>
    <w:basedOn w:val="a"/>
    <w:uiPriority w:val="99"/>
    <w:unhideWhenUsed/>
    <w:rsid w:val="00E6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602E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93CA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7">
    <w:name w:val="List Paragraph"/>
    <w:basedOn w:val="a"/>
    <w:uiPriority w:val="34"/>
    <w:qFormat/>
    <w:rsid w:val="00693CA0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93C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3CA0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3CA0"/>
  </w:style>
  <w:style w:type="paragraph" w:styleId="aa">
    <w:name w:val="Balloon Text"/>
    <w:basedOn w:val="a"/>
    <w:link w:val="ab"/>
    <w:uiPriority w:val="99"/>
    <w:semiHidden/>
    <w:unhideWhenUsed/>
    <w:rsid w:val="006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CA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D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1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B99A-B6B6-4246-849C-5869E05C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2018-05-17T00:29:00Z</dcterms:created>
  <dcterms:modified xsi:type="dcterms:W3CDTF">2018-05-18T00:01:00Z</dcterms:modified>
</cp:coreProperties>
</file>