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9B" w:rsidRDefault="0054346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-358775</wp:posOffset>
            </wp:positionV>
            <wp:extent cx="6614795" cy="9164955"/>
            <wp:effectExtent l="19050" t="0" r="0" b="0"/>
            <wp:wrapSquare wrapText="bothSides"/>
            <wp:docPr id="1" name="Рисунок 1" descr="C:\Users\Пользователь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916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39B" w:rsidRDefault="00EA239B">
      <w:pPr>
        <w:widowControl w:val="0"/>
        <w:suppressLineNumbers/>
        <w:tabs>
          <w:tab w:val="center" w:pos="4677"/>
          <w:tab w:val="right" w:pos="9355"/>
        </w:tabs>
        <w:suppressAutoHyphens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suppressLineNumbers/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. Общие положения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1.1.Муниципальное бюджетное дошкольное образовательное учреждение «Детский сад №29 «Золотой ключик»</w:t>
      </w:r>
      <w:r>
        <w:rPr>
          <w:rFonts w:ascii="Times New Roman" w:eastAsia="Times New Roman" w:hAnsi="Times New Roman" w:cs="Times New Roman"/>
          <w:b/>
          <w:color w:val="00000A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города Лесосибирска» (далее – Учреждение), 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>ранее именуемое Муниципальное казенное дошкольное образовательное учреждение «Детский сад общеразвивающего вида с приоритетным осуществлением деятельности по социально - личностному направлению развития детей №29  «Золотой ключик» города Лесосибирска»,  ра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>нее именуемое муниципальное дошкольное образовательное учреждение «Детский сад общеразвивающего вида с приоритетным осуществлением деятельности по  физическому  развитию детей № 29</w:t>
      </w:r>
      <w:proofErr w:type="gramEnd"/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 xml:space="preserve"> «Золотой ключик» города Лесосибирска», ранее именуемое муниципальное дошкол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 xml:space="preserve">ьное образовательное учреждение «Детский сад  №29 «Золотой ключик» общеразвивающего вида» создано в соответствии с Постановлением главы </w:t>
      </w:r>
      <w:proofErr w:type="gramStart"/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>. Лесосибирска №208 от 17.03.2000г. и зарегистрировано в Межрайонной инспекции Федеральной налоговой службы №9 по Красн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 xml:space="preserve">оярскому краю, регистрационный номер 1053, ОГРН № 1022401508260, 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>ИНН №2454012988.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Юридический и фактический адрес Учреждения (фактический адрес совпадает с юридическим адресом): 662541, Красноярский край,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. Лесосибирск, ул. Комарова, 5 Б.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Организационно-правовая форма – учреждение.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Тип учреждения –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бюджетное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Тип образовательного учреждения – дошкольное образовательное учреждение.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Учреждение является некоммерческой организацией и не имеет извлечение прибыли в качестве основной цели своей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деятельности.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Учредителем   Учреждения   является   муниципальное   образование   город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Лесосибирск  Красноярского края.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Функции и полномочия Учредителя в соответствии с федеральными законами, законами Красноярского края осуществляются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дминистрацией города Лесосибирска, Управлением образования администрации города Лесосибирска в рамках делегированных полномочий (далее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Учредитель).    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Юридический адрес Учредителя: 662547, Красноярский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край,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. Лесосибирск, ул. Мира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, 2.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Функции и полномочия Собственника имущества Учреждения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в соответствии с федеральными законами, законами Красноярского края, нормативными правовыми актами города  Лесосибирска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осуществляет Комитет по управлению муниципальной собственностью Администрац</w:t>
      </w:r>
      <w:r>
        <w:rPr>
          <w:rFonts w:ascii="Times New Roman" w:eastAsia="Times New Roman" w:hAnsi="Times New Roman" w:cs="Times New Roman"/>
          <w:color w:val="00000A"/>
          <w:sz w:val="28"/>
        </w:rPr>
        <w:t>ии города  (далее Собственник).</w:t>
      </w:r>
    </w:p>
    <w:p w:rsidR="00EA239B" w:rsidRDefault="001C173B">
      <w:pPr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Courier New" w:eastAsia="Courier New" w:hAnsi="Courier New" w:cs="Courier New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1.5.Учреждение является юридическим лицом, имеет обособленное имущество, самостоятельный баланс, лицевые счета в Управлении Федерального казначейства по Красноярскому краю,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печать со своим наименованием, бланки, штампы. Учреждение от своего имени приобретает и осуществляет имущественные и неимущественные права,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несет 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обязанности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, выступает истцом и ответчиком в суде в соответствии с федеральными законами.</w:t>
      </w:r>
    </w:p>
    <w:p w:rsidR="00EA239B" w:rsidRDefault="001C173B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1.6.Учреждение отве</w:t>
      </w:r>
      <w:r>
        <w:rPr>
          <w:rFonts w:ascii="Times New Roman" w:eastAsia="Times New Roman" w:hAnsi="Times New Roman" w:cs="Times New Roman"/>
          <w:color w:val="00000A"/>
          <w:sz w:val="28"/>
        </w:rPr>
        <w:t>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</w:t>
      </w:r>
      <w:r>
        <w:rPr>
          <w:rFonts w:ascii="Times New Roman" w:eastAsia="Times New Roman" w:hAnsi="Times New Roman" w:cs="Times New Roman"/>
          <w:color w:val="00000A"/>
          <w:sz w:val="28"/>
        </w:rPr>
        <w:t>еленных ему Учредителем на приобретение этого имущества.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1.7.Муниципальное задание для Учреждения в соответствии </w:t>
      </w:r>
      <w:r>
        <w:rPr>
          <w:rFonts w:ascii="Times New Roman" w:eastAsia="Times New Roman" w:hAnsi="Times New Roman" w:cs="Times New Roman"/>
          <w:color w:val="00000A"/>
          <w:sz w:val="28"/>
        </w:rPr>
        <w:t>с предусмотренными настоящим Уставом основными видами деятельности формирует и утверждает Учредитель. Учреждение не вправе отказаться от его выполнения.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Сверх муниципального задания Учреждение вправе выполнять работы, оказывать услуги, относящиеся к его ос</w:t>
      </w:r>
      <w:r>
        <w:rPr>
          <w:rFonts w:ascii="Times New Roman" w:eastAsia="Times New Roman" w:hAnsi="Times New Roman" w:cs="Times New Roman"/>
          <w:color w:val="00000A"/>
          <w:sz w:val="28"/>
        </w:rPr>
        <w:t>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 Наряду с видами основной деятельности Учреждение может осуществлять иные виды деятельности, п</w:t>
      </w:r>
      <w:r>
        <w:rPr>
          <w:rFonts w:ascii="Times New Roman" w:eastAsia="Times New Roman" w:hAnsi="Times New Roman" w:cs="Times New Roman"/>
          <w:color w:val="00000A"/>
          <w:sz w:val="28"/>
        </w:rPr>
        <w:t>редусмотренные настоящим Уставом, лишь постольку, поскольку это служит достижению целей, ради которых Учреждение создано, и соответствующие этим целям.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1.8.Учреждение осуществляет свою деятельность в соответствии с Конвенцией ООН о правах ребенка, Конститу</w:t>
      </w:r>
      <w:r>
        <w:rPr>
          <w:rFonts w:ascii="Times New Roman" w:eastAsia="Times New Roman" w:hAnsi="Times New Roman" w:cs="Times New Roman"/>
          <w:color w:val="00000A"/>
          <w:sz w:val="28"/>
        </w:rPr>
        <w:t>цией Российской Федерации,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</w:t>
      </w:r>
      <w:r>
        <w:rPr>
          <w:rFonts w:ascii="Times New Roman" w:eastAsia="Times New Roman" w:hAnsi="Times New Roman" w:cs="Times New Roman"/>
          <w:color w:val="00000A"/>
          <w:sz w:val="28"/>
        </w:rPr>
        <w:t>ами и иными правовыми актами Красноярского края и нормативными актами органов местного самоуправления города Лесосибирска, а также настоящим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Уставом.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1.9.Учреждение проходит лицензирование в порядке, установленном федеральным законодательством.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1.10.Полное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наименование Учреждения: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Муниципальное     бюджетное     дошкольное     образовательное     учреждение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«Детский сад №29 «Золотой ключик»   города Лесосибирска».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Сокращенное наименование: МБДОУ «Детский сад №29 «Золотой ключик».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1.11.В Учреждении не допуск</w:t>
      </w:r>
      <w:r>
        <w:rPr>
          <w:rFonts w:ascii="Times New Roman" w:eastAsia="Times New Roman" w:hAnsi="Times New Roman" w:cs="Times New Roman"/>
          <w:color w:val="00000A"/>
          <w:sz w:val="28"/>
        </w:rPr>
        <w:t>ается создание и деятельность политических партий, религиозных организаций (объединений).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1.12.Учреждение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закон</w:t>
      </w:r>
      <w:r>
        <w:rPr>
          <w:rFonts w:ascii="Times New Roman" w:eastAsia="Times New Roman" w:hAnsi="Times New Roman" w:cs="Times New Roman"/>
          <w:color w:val="00000A"/>
          <w:sz w:val="28"/>
        </w:rPr>
        <w:t>одательством РФ, а также локальными нормативными актами, и обеспечивает ее обновление.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1.13.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Учреждение вправе с согласия Учредителя открывать различные структурные подразделения, обеспечивающие осуществление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образовательной деятельности с учетом уровня и направленности реализуемых образовательных программ.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Структурные подразделения Учреждения не </w:t>
      </w:r>
      <w:r>
        <w:rPr>
          <w:rFonts w:ascii="Times New Roman" w:eastAsia="Times New Roman" w:hAnsi="Times New Roman" w:cs="Times New Roman"/>
          <w:color w:val="00000A"/>
          <w:sz w:val="28"/>
        </w:rPr>
        <w:t>являются юридическими лицами и действуют на основании Устава и положения о соответствующем структурном подразделении, утвержденного з</w:t>
      </w:r>
      <w:r>
        <w:rPr>
          <w:rFonts w:ascii="Times New Roman" w:eastAsia="Times New Roman" w:hAnsi="Times New Roman" w:cs="Times New Roman"/>
          <w:color w:val="000000"/>
          <w:sz w:val="28"/>
        </w:rPr>
        <w:t>аведующим Учреждением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Руководители обособленных структурных подразделений Учреждения действуют на основании доверенности заведующего Учреждением.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2. Предмет, цели и виды деятельности Учреждения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2.1.Предметом деятельности Учреждения является оказание услуг (выполнение работ) п</w:t>
      </w:r>
      <w:r>
        <w:rPr>
          <w:rFonts w:ascii="Times New Roman" w:eastAsia="Times New Roman" w:hAnsi="Times New Roman" w:cs="Times New Roman"/>
          <w:color w:val="00000A"/>
          <w:sz w:val="28"/>
        </w:rPr>
        <w:t>о реализации предусмотренных федеральными законами, законами Красноярского края, нормативными правовыми актами РФ и муниципальными правовыми актами органов местного самоуправления города Лесосибирска в сфере образования.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2.2.Учреждение обеспечивает получен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2.3.Целями деятельности, для которых создано Учре</w:t>
      </w:r>
      <w:r>
        <w:rPr>
          <w:rFonts w:ascii="Times New Roman" w:eastAsia="Times New Roman" w:hAnsi="Times New Roman" w:cs="Times New Roman"/>
          <w:color w:val="00000A"/>
          <w:sz w:val="28"/>
        </w:rPr>
        <w:t>ждение, являются: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-формирование общей культуры воспитанников дошкольного возраста;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-развитие физических, интеллектуальных, нравственных, эстетических и личностных качеств воспитанников дошкольного возраста;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-формирование предпосылок учебной деятельности во</w:t>
      </w:r>
      <w:r>
        <w:rPr>
          <w:rFonts w:ascii="Times New Roman" w:eastAsia="Times New Roman" w:hAnsi="Times New Roman" w:cs="Times New Roman"/>
          <w:color w:val="00000A"/>
          <w:sz w:val="28"/>
        </w:rPr>
        <w:t>спитанников дошкольного возраста;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-сохранение и укрепление здоровья воспитанников дошкольного возраста;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-коррекция нарушений развития различных категорий воспитанников с ограниченными возможностями здоровья, оказание им квалифицированной психолого-педагоги</w:t>
      </w:r>
      <w:r>
        <w:rPr>
          <w:rFonts w:ascii="Times New Roman" w:eastAsia="Times New Roman" w:hAnsi="Times New Roman" w:cs="Times New Roman"/>
          <w:color w:val="00000A"/>
          <w:sz w:val="28"/>
        </w:rPr>
        <w:t>ческой помощи;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воспитанников.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2.4.Учреждение осуществляет следующие основные виды дея</w:t>
      </w:r>
      <w:r>
        <w:rPr>
          <w:rFonts w:ascii="Times New Roman" w:eastAsia="Times New Roman" w:hAnsi="Times New Roman" w:cs="Times New Roman"/>
          <w:color w:val="00000A"/>
          <w:sz w:val="28"/>
        </w:rPr>
        <w:t>тельности: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-предоставление общедоступного бесплатного дошкольного образования;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-присмотр и уход за воспитанниками.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Учреждение может оказывать дополнительные образовательные услуги в Учреждении.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2.5.В соответствии с предусмотренными в п. 2.4. основными вид</w:t>
      </w:r>
      <w:r>
        <w:rPr>
          <w:rFonts w:ascii="Times New Roman" w:eastAsia="Times New Roman" w:hAnsi="Times New Roman" w:cs="Times New Roman"/>
          <w:color w:val="00000A"/>
          <w:sz w:val="28"/>
        </w:rPr>
        <w:t>ами деятельности Учреждение выполняет муниципальное задание, которое формируется и утверждается Учредителем.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2.6.Учреждение вправе сверх установленного муниципального задания, а также в случаях, определенных федеральными законами, в пределах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установленного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задания выполнять работы, оказывать услуги, относящиеся к его основным видам деятельности, предусмотренным п. 2.4. настоящего Устава, в целях, указанных в п. 2.3 настоящего Устава, для граждан и юридических лиц за плату и на одинаковых при </w:t>
      </w:r>
      <w:r>
        <w:rPr>
          <w:rFonts w:ascii="Times New Roman" w:eastAsia="Times New Roman" w:hAnsi="Times New Roman" w:cs="Times New Roman"/>
          <w:color w:val="00000A"/>
          <w:sz w:val="28"/>
        </w:rPr>
        <w:t>оказании одних и тех же услуг условиях.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2.7.Учреждение вправе осуществлять виды деятельности (в т. ч. приносящие доход), не относящиеся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, лишь постольку, поскольку это служит достижению целей, ради которых оно создано. Доход от оказания платных о</w:t>
      </w:r>
      <w:r>
        <w:rPr>
          <w:rFonts w:ascii="Times New Roman" w:eastAsia="Times New Roman" w:hAnsi="Times New Roman" w:cs="Times New Roman"/>
          <w:color w:val="00000A"/>
          <w:sz w:val="28"/>
        </w:rPr>
        <w:t>бразовательных услуг используется Учреждением в соответствии с уставными целями.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2.7.1.Оказание платных дополнительных образовательных услуг, не предусмотренных муниципальным заданием: обучение по дополнительным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образовательным программам.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Учреждение вправе снизить стоимость платных образовательных услуг по </w:t>
      </w:r>
      <w:r>
        <w:rPr>
          <w:rFonts w:ascii="Times New Roman" w:eastAsia="Times New Roman" w:hAnsi="Times New Roman" w:cs="Times New Roman"/>
          <w:color w:val="00000A"/>
          <w:sz w:val="28"/>
        </w:rPr>
        <w:t>договору об образовании с учетом покрытия недостающей стоимости платных образовательных услуг за счет собственных средств, в т. ч. полученных от приносящей доход деятельности, добровольных пожертвований и целевых взносов физических и (или) юридических лиц.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(или) воспитанника.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Увеличение стоимости платных образовательных услуг после заключения договор</w:t>
      </w:r>
      <w:r>
        <w:rPr>
          <w:rFonts w:ascii="Times New Roman" w:eastAsia="Times New Roman" w:hAnsi="Times New Roman" w:cs="Times New Roman"/>
          <w:color w:val="00000A"/>
          <w:sz w:val="28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2.7.2.Осуществление иной приносящей доход деятел</w:t>
      </w:r>
      <w:r>
        <w:rPr>
          <w:rFonts w:ascii="Times New Roman" w:eastAsia="Times New Roman" w:hAnsi="Times New Roman" w:cs="Times New Roman"/>
          <w:color w:val="00000A"/>
          <w:sz w:val="28"/>
        </w:rPr>
        <w:t>ьности: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-спортивно-оздоровительные услуги;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-консультации учителя-логопеда, педагога-психолога, дефектолога;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-организация отдыха и развлечений, культуры и спорта</w:t>
      </w:r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-осуществление оздоровительной кампании в Учреждении;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-оказание лечебно-оздоровительных услуг;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-выполнение работ (услуг) по муниципальным контрактам;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-сдача в аренду муниципального имущества, переданного в оперативное управление.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2.8.Виды деятельности, требующие в соответствии с законодательством РФ лицензирования, могут осуществляться Учреждением </w:t>
      </w:r>
      <w:r>
        <w:rPr>
          <w:rFonts w:ascii="Times New Roman" w:eastAsia="Times New Roman" w:hAnsi="Times New Roman" w:cs="Times New Roman"/>
          <w:color w:val="00000A"/>
          <w:sz w:val="28"/>
        </w:rPr>
        <w:t>после получения соответствующей лицензии.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2.9.Доходы, полученные Учреждением от приносящей доход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деятельности</w:t>
      </w:r>
      <w:r>
        <w:rPr>
          <w:rFonts w:ascii="Times New Roman" w:eastAsia="Times New Roman" w:hAnsi="Times New Roman" w:cs="Times New Roman"/>
          <w:color w:val="00000A"/>
          <w:sz w:val="28"/>
        </w:rPr>
        <w:t>, поступают в самостоятельное распоряжение Учреждения.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</w:t>
      </w:r>
      <w:r>
        <w:rPr>
          <w:rFonts w:ascii="Times New Roman" w:eastAsia="Times New Roman" w:hAnsi="Times New Roman" w:cs="Times New Roman"/>
          <w:color w:val="00000A"/>
          <w:sz w:val="28"/>
        </w:rPr>
        <w:t>ательством РФ.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2.10.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Организация питания возлагается на Учреждение. Питание в Учреждении организуется в соответствии с санитарно-эпидемиологическими правилами и нормами и осуществляется в соответствии с примерным десятидневным меню, 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утверждённым руководит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елем Учреждения. 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</w:t>
      </w:r>
      <w:r>
        <w:rPr>
          <w:rFonts w:ascii="Times New Roman" w:eastAsia="Times New Roman" w:hAnsi="Times New Roman" w:cs="Times New Roman"/>
          <w:color w:val="000000"/>
          <w:sz w:val="28"/>
        </w:rPr>
        <w:t>ов реализации продуктов возлагается на заведующего Учреждением и закрепленный медицинский персонал в соответствии с их компетенцией.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 Учреждении оборудуются помещения для питания воспитанников, соответствующие гигиеническим и строительным нормам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</w:rPr>
        <w:t>СНИП).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2.11.Медицинское обслуживание воспитанников в Учреждении обеспечивается медицинским персоналом, специально закрепленным органами здравоохранения за Учреждением. Медицинский персонал наряду с администрацией и работниками несет ответственность за здор</w:t>
      </w:r>
      <w:r>
        <w:rPr>
          <w:rFonts w:ascii="Times New Roman" w:eastAsia="Times New Roman" w:hAnsi="Times New Roman" w:cs="Times New Roman"/>
          <w:color w:val="000000"/>
          <w:sz w:val="28"/>
        </w:rPr>
        <w:t>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Медицинские работники проводят профилактические мероприятия в целях нед</w:t>
      </w:r>
      <w:r>
        <w:rPr>
          <w:rFonts w:ascii="Times New Roman" w:eastAsia="Times New Roman" w:hAnsi="Times New Roman" w:cs="Times New Roman"/>
          <w:color w:val="00000A"/>
          <w:sz w:val="28"/>
        </w:rPr>
        <w:t>опущения возникновения и распространения инфекционных заболеваний и пищевых отравлений.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Учрежден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ие в пределах своей компетенции создает условия для охраны здоровья воспитанников, обеспечивает: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-текущий контроль  состояния здоровья воспитанников;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-проведение санитарно-гигиенических, профилактических и оздоровительных мероприятий;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-соблюдение государст</w:t>
      </w:r>
      <w:r>
        <w:rPr>
          <w:rFonts w:ascii="Times New Roman" w:eastAsia="Times New Roman" w:hAnsi="Times New Roman" w:cs="Times New Roman"/>
          <w:color w:val="00000A"/>
          <w:sz w:val="28"/>
        </w:rPr>
        <w:t>венных санитарно-эпидемиологических правил и нормативов;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-расследование и учет несчастных случаев с воспитанниками во время пребывания в организации.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Оздоровительная работа в Учреждении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2.12.В Учреждении могут организовыва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ться группы: сокращенного дня (8 - 10-часового пребывания), полного дня (10,5 - 12-часового пребывания),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продленного дня (13 - 14-часового пребывания), круглосуточного пребывания воспитанников, выходного дня, кратковременного пребывания (до 5 часов в день)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для детей дошкольного возраста, для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3 лет; по присмотру и уходу без ре</w:t>
      </w:r>
      <w:r>
        <w:rPr>
          <w:rFonts w:ascii="Times New Roman" w:eastAsia="Times New Roman" w:hAnsi="Times New Roman" w:cs="Times New Roman"/>
          <w:color w:val="00000A"/>
          <w:sz w:val="28"/>
        </w:rPr>
        <w:t>ализации образовательной программы дошкольного образования для воспитанников в возрасте от 2 месяцев до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окончания образовательных отношений;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семейные дошкольные группы. </w:t>
      </w:r>
      <w:r>
        <w:rPr>
          <w:rFonts w:ascii="Times New Roman" w:eastAsia="Times New Roman" w:hAnsi="Times New Roman" w:cs="Times New Roman"/>
          <w:color w:val="00000A"/>
          <w:sz w:val="28"/>
        </w:rPr>
        <w:t>Деятельность групп регламентируется соответствующими локальными актами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2.13.Семейные дошкольные группы могут иметь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направленность или осуществлять присмотр и уход за воспитанниками без реализации образовательной программы дошкольного образования. Их деятельность регламентируется соответствующим Положением и 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уществляется в соответствии с локальными нормативными актами Учреждения и </w:t>
      </w:r>
      <w:r>
        <w:rPr>
          <w:rFonts w:ascii="Times New Roman" w:eastAsia="Times New Roman" w:hAnsi="Times New Roman" w:cs="Times New Roman"/>
          <w:color w:val="00000A"/>
          <w:sz w:val="28"/>
        </w:rPr>
        <w:t>Санитарно-эпидемиологическими требованиями к дошкольным группам, размещенным в жилых помещениях жилищного фонда.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2.14.</w:t>
      </w:r>
      <w:r>
        <w:rPr>
          <w:rFonts w:ascii="Times New Roman" w:eastAsia="Times New Roman" w:hAnsi="Times New Roman" w:cs="Times New Roman"/>
          <w:color w:val="000000"/>
          <w:sz w:val="28"/>
        </w:rPr>
        <w:t>В группах по присмотру и уходу обеспечивается комплекс мер по 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ганизации питания и хозяйственно-бытового обслуживания воспитанников, обеспечению соблюдения ими личной гигиены и режима дня.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</w:t>
      </w:r>
      <w:r>
        <w:rPr>
          <w:rFonts w:ascii="Times New Roman" w:eastAsia="Times New Roman" w:hAnsi="Times New Roman" w:cs="Times New Roman"/>
          <w:color w:val="00000A"/>
          <w:sz w:val="28"/>
        </w:rPr>
        <w:t>За присмотр и уход за воспитанниками в Учреждении с родителей (законных представителей) взимается плата. Ее размер определяе</w:t>
      </w:r>
      <w:r>
        <w:rPr>
          <w:rFonts w:ascii="Times New Roman" w:eastAsia="Times New Roman" w:hAnsi="Times New Roman" w:cs="Times New Roman"/>
          <w:color w:val="00000A"/>
          <w:sz w:val="28"/>
        </w:rPr>
        <w:t>тся Учредителем и отражается в Договоре об образовании.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</w:t>
      </w:r>
      <w:r>
        <w:rPr>
          <w:rFonts w:ascii="Times New Roman" w:eastAsia="Times New Roman" w:hAnsi="Times New Roman" w:cs="Times New Roman"/>
          <w:color w:val="00000A"/>
          <w:sz w:val="28"/>
        </w:rPr>
        <w:t>дами, детьми-сиротами и воспитанниками, оставшимися без попечения родителей, а также за воспитанниками с туберкулезной интоксикацией родительская плата не взимается.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Родителям (законным представителям) выплачивается компенсация части родительской платы в р</w:t>
      </w:r>
      <w:r>
        <w:rPr>
          <w:rFonts w:ascii="Times New Roman" w:eastAsia="Times New Roman" w:hAnsi="Times New Roman" w:cs="Times New Roman"/>
          <w:color w:val="00000A"/>
          <w:sz w:val="28"/>
        </w:rPr>
        <w:t>азмере, устанавливаемом нормативными 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ребенком в Учреждении.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3. Организация образовательного п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роцесса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3.1.Учреждение обеспечивает получение дошкольного образования, присмотр и уход за воспитанниками в возрасте от двух месяцев до </w:t>
      </w:r>
      <w:r>
        <w:rPr>
          <w:rFonts w:ascii="Times New Roman" w:eastAsia="Times New Roman" w:hAnsi="Times New Roman" w:cs="Times New Roman"/>
          <w:color w:val="000000"/>
          <w:sz w:val="28"/>
        </w:rPr>
        <w:t>окончания образовательных отношений.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3.2.Количество групп в Учреждении определяется Учредителем, исходя из их предельной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наполняемости, принятой в зависимости от санитарных норм и имеющихся условий для осуществления образовательного процесса (а также с учетом предельной наполняемости,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принятой при расчете норматива бюджетного финансирования).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Группы могут иметь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общеразв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ивающую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компенсирующую, оздоровительную или комбинированную направленность.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группах компенсирующей направленности осуществляется реализ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ация адаптированной образовательной программы дошкольного образования для воспитанников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циальную адаптацию воспитанников с ограниченными возможностями здоровья.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Группы оздоровительной направленности создаются для воспитанников с туберкулезной интоксикацией, часто болеющих воспитанников и других категорий воспитанников, нуждающихся в длительно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еских, лечебно-оздоровительных и профилактических мероприятий и процедур.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группах комбинированной направленности осуществляется совместное образование здоровых воспитанников и воспитанников с ограниченными возможностями здоровья в соответствии с образовательной программой дошкольного образования, адаптированной для воспитанник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3.4.Наполняе</w:t>
      </w:r>
      <w:r>
        <w:rPr>
          <w:rFonts w:ascii="Times New Roman" w:eastAsia="Times New Roman" w:hAnsi="Times New Roman" w:cs="Times New Roman"/>
          <w:color w:val="00000A"/>
          <w:sz w:val="28"/>
        </w:rPr>
        <w:t>мость групп определяется с учетом возраста воспитанников, их состояния здоровья, специфики основной образовательной программы дошкольного образования, а также с учетом Санитарно-эпидемиологических требований к устройству, содержанию и организации режима ра</w:t>
      </w:r>
      <w:r>
        <w:rPr>
          <w:rFonts w:ascii="Times New Roman" w:eastAsia="Times New Roman" w:hAnsi="Times New Roman" w:cs="Times New Roman"/>
          <w:color w:val="00000A"/>
          <w:sz w:val="28"/>
        </w:rPr>
        <w:t>боты дошкольных образовательных организаций.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3.5.В Учреждении могут организовываться разновозрастные (смешанные) группы воспитанников с учетом возможности организации в них режима дня, соответствующего анатомо-физиологическим особенностям каждой возрастной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группы.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3.6.Перевод воспитанников из одной возрастной группы в другую осуществляется на основании приказа заведующего Учреждением.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 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3.7.Содержание образовательного процесса в Учреждении определяется Основной образовательной программой дошкольного обра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зования, разрабатываемой и утверждаемой Учреждением самостоятельно. Основная образовательная программа дошкольного образования разрабатывается в соответствии с федеральным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государственным образовательным стандартом дошкольного образования, а также с учетом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соответствующих примерных образовательных программ дошкольного образования.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3.8.Образовательный процесс предусматривает обеспечение развития различных видов деятельности с учетом возможностей, интересов, потребностей самих воспитанников.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3.9.Основная обра</w:t>
      </w:r>
      <w:r>
        <w:rPr>
          <w:rFonts w:ascii="Times New Roman" w:eastAsia="Times New Roman" w:hAnsi="Times New Roman" w:cs="Times New Roman"/>
          <w:color w:val="00000A"/>
          <w:sz w:val="28"/>
        </w:rPr>
        <w:t>зовательная программа может реализовываться в течение всего времени пребывания воспитанников в Учреждении. При круглосуточном пребывании воспитанников в группе реализация программы осуществляется не более 14 часов с учетом режима дня и возрастных категорий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воспитанников.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3.10.Образовательная деятельность в Учреждении ведется на русском языке.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3.11.</w:t>
      </w:r>
      <w:r>
        <w:rPr>
          <w:rFonts w:ascii="Times New Roman" w:eastAsia="Times New Roman" w:hAnsi="Times New Roman" w:cs="Times New Roman"/>
          <w:color w:val="00000A"/>
          <w:sz w:val="28"/>
        </w:rPr>
        <w:t>Основная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</w:t>
      </w:r>
      <w:r>
        <w:rPr>
          <w:rFonts w:ascii="Times New Roman" w:eastAsia="Times New Roman" w:hAnsi="Times New Roman" w:cs="Times New Roman"/>
          <w:color w:val="00000A"/>
          <w:sz w:val="28"/>
        </w:rPr>
        <w:t>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3.12.Основная образовательная программа дошкольного образования обеспечивает развитие личности, мотивации и спосо</w:t>
      </w:r>
      <w:r>
        <w:rPr>
          <w:rFonts w:ascii="Times New Roman" w:eastAsia="Times New Roman" w:hAnsi="Times New Roman" w:cs="Times New Roman"/>
          <w:color w:val="00000A"/>
          <w:sz w:val="28"/>
        </w:rPr>
        <w:t>бностей воспитанников в различных видах деятельности и охватывает следующие структурные единицы, представляющие определенные направления развития и образования воспитанников: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-социально-коммуникативное развитие;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-познавательное развитие;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-речевое развитие;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-художественно-эстетическое развитие;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-физическое развитие.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3.13.При реализации Основной образовательной программы дошкольного образования может проводиться оценка индивидуального развития воспитанников. Такая оценка проводится педагогическими работниками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Учреждения в рамках педагогической диагностики (оценки индивидуального развития воспитанников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 необходимости используется п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сихологическая диагностика развития воспитанников (выявление и изучение индивидуально-психологических особенностей воспитанников),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которую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проводят квалифицированные специалисты (педагоги-психологи, психологи).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Участие воспитанника в психологической диагно</w:t>
      </w:r>
      <w:r>
        <w:rPr>
          <w:rFonts w:ascii="Times New Roman" w:eastAsia="Times New Roman" w:hAnsi="Times New Roman" w:cs="Times New Roman"/>
          <w:color w:val="00000A"/>
          <w:sz w:val="28"/>
        </w:rPr>
        <w:t>стике допускается только с согласия его родителей (законных представителей).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воспитанников.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3.14.Содержан</w:t>
      </w:r>
      <w:r>
        <w:rPr>
          <w:rFonts w:ascii="Times New Roman" w:eastAsia="Times New Roman" w:hAnsi="Times New Roman" w:cs="Times New Roman"/>
          <w:color w:val="00000A"/>
          <w:sz w:val="28"/>
        </w:rPr>
        <w:t>ие дошкольного образования и условия организации обучения и воспитания воспитанников с ограниченными возможностями здоровья в Учреждении определяются адаптированной образовательной программой, а для детей - инвалидов также в соответствии с индивидуальной п</w:t>
      </w:r>
      <w:r>
        <w:rPr>
          <w:rFonts w:ascii="Times New Roman" w:eastAsia="Times New Roman" w:hAnsi="Times New Roman" w:cs="Times New Roman"/>
          <w:color w:val="00000A"/>
          <w:sz w:val="28"/>
        </w:rPr>
        <w:t>рограммой реабилитации инвалида.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 осуществлении образовательной деятельности по адаптированным образовательным программам дошкольного образования, в Учреждении создаются специальные условия для получения дошкольного образования воспитанниками с ограниче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нными возможностями здоровья.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сурдопереводчиков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тифлосурд</w:t>
      </w:r>
      <w:r>
        <w:rPr>
          <w:rFonts w:ascii="Times New Roman" w:eastAsia="Times New Roman" w:hAnsi="Times New Roman" w:cs="Times New Roman"/>
          <w:color w:val="00000A"/>
          <w:sz w:val="28"/>
        </w:rPr>
        <w:t>опереводчиков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3.15.Дошкольное образование воспитанников с ограниченными возможностями здоровья может быть организовано как совместно с другими воспитанниками, так и в отдельных группах. Для воспитанников, нуждающихся в длительном лечении, детей-инвалидов,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образовательным программам дошкольного образования организ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уется на дому или в медицинских организациях.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3.16.Учреждение работает по режиму пятидневной рабочей недели с двенадцатичасовым пребыванием воспитанников с 07.00 до 19.00 и календарным временем посещения – круглогодично. Суббота, воскресенье и праздничные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дни – нерабочие (выходные). В случае организации работы групп продленного дня (13–14-часового пребывания) и круглосуточного пребывания, а также по запросам родителей (законных представителей) групп в выходные и праздничные дни такие группы работают в свое</w:t>
      </w:r>
      <w:r>
        <w:rPr>
          <w:rFonts w:ascii="Times New Roman" w:eastAsia="Times New Roman" w:hAnsi="Times New Roman" w:cs="Times New Roman"/>
          <w:color w:val="00000A"/>
          <w:sz w:val="28"/>
        </w:rPr>
        <w:t>м соответствующем режиме.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3.17.Ежедневный утренний прием воспитанников проводят воспитатели, которые опрашивают родителей о состоянии здоровья воспитанников.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Выявленные больные воспитанники или воспитанники с подозрением на заболевание в Учреждение не при</w:t>
      </w:r>
      <w:r>
        <w:rPr>
          <w:rFonts w:ascii="Times New Roman" w:eastAsia="Times New Roman" w:hAnsi="Times New Roman" w:cs="Times New Roman"/>
          <w:color w:val="00000A"/>
          <w:sz w:val="28"/>
        </w:rPr>
        <w:t>нимаются. Заболевших в течение дня воспитанников изолируют от здоровых воспитанников (временно размещают в изоляторе) до прихода родителей (законных представителей) или направляют в лечебное учреждение.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3.18.</w:t>
      </w:r>
      <w:r>
        <w:rPr>
          <w:rFonts w:ascii="Times New Roman" w:eastAsia="Times New Roman" w:hAnsi="Times New Roman" w:cs="Times New Roman"/>
          <w:color w:val="00000A"/>
          <w:sz w:val="28"/>
        </w:rPr>
        <w:t>После перенесенного заболевания, а также отсутствия более 5 дней (за исключением выходных и праздничных дней), воспитанников принимают в Учреждение только при наличии справки с указанием диагноза, длительности заболевания, проведенного лечения, сведений об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отсутствии контакта с инфекционными больными.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3.19.Режим дня в Учреждении устанавливается в соответствии с возрастными особенностями воспитанников и способствует их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гармоничному развитию.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3.20.Продолжительность самостоятельной деятельности воспитанников,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непрерывной непосредственно образовательной деятельности, прогулок, сна, а также допустимый объем образовательной нагрузки определяется Санитарно-эпидемиологическими требованиями к устройству, содержанию и организации режима работы дошкольных образователь</w:t>
      </w:r>
      <w:r>
        <w:rPr>
          <w:rFonts w:ascii="Times New Roman" w:eastAsia="Times New Roman" w:hAnsi="Times New Roman" w:cs="Times New Roman"/>
          <w:color w:val="00000A"/>
          <w:sz w:val="28"/>
        </w:rPr>
        <w:t>ных организаций.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3.21.Домашние задания воспитанникам Учреждения не задаются.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Учреждение может использовать сетевую форму реализации образовательных программ, обеспечивающую возможность их освоения воспитанниками с использованием ресурсов нескольких ор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и дополнительных общеразвивающих программ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осуществляется на основании договора между Учреждением и иными указанными организациями.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3.23.Учреждение реализует дополнительные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программы в течение всего календарного года, включая каникулярное время.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3.24.Содержание дополнительных общера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звивающих программ и сроки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обучения по ним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определяются Основной образовательной программой дошкольного образования, разработанной и утвержденной Учреждением.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3.25.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Учреждение организует образовательный процесс по дополнительным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программам   в объединениях по интересам, сформированных в группы воспитанников одного возраста или разных возрастных категорий (разновозрастные группы). Занятия в объединениях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могут проводиться по группам, индивидуально или всем составом объединения.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3.26.Занятия в объединениях по дополнительным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программам могут проводиться различной направленности (технической, естественнонаучной, физкультурно-оздоровительной,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художественно - эстетической, туристско-краеведческой),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3.27.Количество воспитанников в объединении, их возрастные категории, а также продолжительность занятий в объединении зависят от направленности дополнительных общеразвивающих программ и определяются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локальным нормативным актом Учреждения.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3.28.Организация образовательного процесса дополнительного образования воспитанников предусматривает возможность участия родителей (законных представителей) воспитанников в работе объединений с согласия педагога доп</w:t>
      </w:r>
      <w:r>
        <w:rPr>
          <w:rFonts w:ascii="Times New Roman" w:eastAsia="Times New Roman" w:hAnsi="Times New Roman" w:cs="Times New Roman"/>
          <w:color w:val="00000A"/>
          <w:sz w:val="28"/>
        </w:rPr>
        <w:t>олнительного образования и без включения их в списочный состав объединений.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3.29.Для воспитанников с ограниченными возможностями здоровья, детей-инвалидов Учреждение организует образовательный процесс по дополнительным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программам с учетом 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собенностей психофизического развития указанных категорий воспитанников.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Занятия в объединениях с воспитанниками с ограниченными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возможностями здоровья, детьми-инвалидами могут быть организованы как совместно с другими воспитанниками, так и в отдельных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гр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уппах или в отдельных организациях, осуществляющих образовательную деятельность. При включении в него воспитанников с ограниченными возможностями здоровья и (или) детей-инвалидов,   численный состав объединения может быть уменьшен.    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Численность воспита</w:t>
      </w:r>
      <w:r>
        <w:rPr>
          <w:rFonts w:ascii="Times New Roman" w:eastAsia="Times New Roman" w:hAnsi="Times New Roman" w:cs="Times New Roman"/>
          <w:color w:val="00000A"/>
          <w:sz w:val="28"/>
        </w:rPr>
        <w:t>нников с ограниченными возможностями здоровья, детей- инвалидов в учебной группе устанавливается до 15 человек.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3.30.Занятия проводятся в соответствии с учебным планом и расписанием занятий, разрабатываемым Учреждением самостоятельно. Занятия по дополнител</w:t>
      </w:r>
      <w:r>
        <w:rPr>
          <w:rFonts w:ascii="Times New Roman" w:eastAsia="Times New Roman" w:hAnsi="Times New Roman" w:cs="Times New Roman"/>
          <w:color w:val="00000A"/>
          <w:sz w:val="28"/>
        </w:rPr>
        <w:t>ьному образованию (студии, кружки, секции и т.п.) для воспитанников дошкольного возраста не проводятся за счет времени, отведенного на прогулку и дневной сон.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pacing w:val="-2"/>
          <w:sz w:val="28"/>
          <w:shd w:val="clear" w:color="auto" w:fill="FFFFFF"/>
        </w:rPr>
        <w:t>4. Права и обязанности участников образовательных отношений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4.1.Отношения воспитанников и персо</w:t>
      </w:r>
      <w:r>
        <w:rPr>
          <w:rFonts w:ascii="Times New Roman" w:eastAsia="Times New Roman" w:hAnsi="Times New Roman" w:cs="Times New Roman"/>
          <w:color w:val="00000A"/>
          <w:sz w:val="28"/>
        </w:rPr>
        <w:t>нала Учреждения строятся на основе сотрудничества, уважения личности воспитанника и предоставления ему свободы в развитии в соответствии с его индивидуальными особенностями.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4.2.К участникам образовательных отношений относятся воспитанники, их родители (за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конные представители), педагогические работники и другие работники Учреждения (административный, учебно-вспомогательный и младший обслуживающий персонал).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4.3.Воспитанники Учреждения имеют право: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4.3.1.</w:t>
      </w:r>
      <w:r>
        <w:rPr>
          <w:rFonts w:ascii="Times New Roman" w:eastAsia="Times New Roman" w:hAnsi="Times New Roman" w:cs="Times New Roman"/>
          <w:color w:val="00000A"/>
          <w:sz w:val="28"/>
        </w:rPr>
        <w:t>На бесплатное получение дошкольного образования в соответствии с федеральными государственными образовательными стандартами, в пределах образовательных программ, реализация которых финансируется Учредителем.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4.3.2.Охрану жизни и здоровья.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4.3.3.Защиту от в</w:t>
      </w:r>
      <w:r>
        <w:rPr>
          <w:rFonts w:ascii="Times New Roman" w:eastAsia="Times New Roman" w:hAnsi="Times New Roman" w:cs="Times New Roman"/>
          <w:color w:val="00000A"/>
          <w:sz w:val="28"/>
        </w:rPr>
        <w:t>сех форм физического и психического насилия.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4.3.4.Защиту и уважение человеческого достоинства, свободу совести.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4.3.5.Удовлетворение потребностей в эмоционально-личностном общении.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4.3.6.Удовлетворение физиологических потребностей (в питании, сне, отдыхе </w:t>
      </w:r>
      <w:r>
        <w:rPr>
          <w:rFonts w:ascii="Times New Roman" w:eastAsia="Times New Roman" w:hAnsi="Times New Roman" w:cs="Times New Roman"/>
          <w:color w:val="00000A"/>
          <w:sz w:val="28"/>
        </w:rPr>
        <w:t>и др.) в соответствии с возрастом и индивидуальными особенностями развития.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4.3.7.Развитие творческих способностей и интересов.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4.3.8.Получение квалифицированной помощи в обучении.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4.3.9.Предоставление оборудования, игр, игрушек, учебных пособий.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4.3.10.</w:t>
      </w:r>
      <w:r>
        <w:rPr>
          <w:rFonts w:ascii="Times New Roman" w:eastAsia="Times New Roman" w:hAnsi="Times New Roman" w:cs="Times New Roman"/>
          <w:color w:val="00000A"/>
          <w:sz w:val="28"/>
        </w:rPr>
        <w:t>Получение дополнительных (в т. ч. платных) образовательных услуг.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4.3.11.Предоставление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помощи, беспл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атной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коррекции.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4.3.12.Пользование в порядке, установленном локальными нормативными актами Учреждения, лечебно-оздоровительной инфраструктурой, объектами культуры и объектами спорта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 Родители (законные предс</w:t>
      </w:r>
      <w:r>
        <w:rPr>
          <w:rFonts w:ascii="Times New Roman" w:eastAsia="Times New Roman" w:hAnsi="Times New Roman" w:cs="Times New Roman"/>
          <w:color w:val="00000A"/>
          <w:sz w:val="28"/>
        </w:rPr>
        <w:t>тавители) воспитанников имеют право: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4.4.1.Выбирать образовательную программу, из числа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в работе с детьми  в Учреждении.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4.4.2.Защищать законные права и интересы ребенка.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4.4.3.Вносить предложения администрации Учреждения по улучшению работы с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детьми, в т. ч. по организации дополнительных (платных) образовательных услуг.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4.4.4.Требовать предоставления ребенку присмотра, ухода, охраны и укрепления его здоровья, воспитания и обучения на условиях, предусмотренных договором  об образовании.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4.4.5.К</w:t>
      </w:r>
      <w:r>
        <w:rPr>
          <w:rFonts w:ascii="Times New Roman" w:eastAsia="Times New Roman" w:hAnsi="Times New Roman" w:cs="Times New Roman"/>
          <w:color w:val="00000A"/>
          <w:sz w:val="28"/>
        </w:rPr>
        <w:t>онсультироваться с педагогическими работниками Учреждения по проблемам воспитания и обучения ребенка (детей).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4.4.6.Принимать участие в управлении Учреждением в порядке, предусмотренном настоящим Уставом.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4.4.7.Присутствовать в группе, которую посещает реб</w:t>
      </w:r>
      <w:r>
        <w:rPr>
          <w:rFonts w:ascii="Times New Roman" w:eastAsia="Times New Roman" w:hAnsi="Times New Roman" w:cs="Times New Roman"/>
          <w:color w:val="00000A"/>
          <w:sz w:val="28"/>
        </w:rPr>
        <w:t>енок, на условиях, определенных договором об образовании.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4.4.8.Выбирать педагога для работы с ребенком при наличии соответствующих условий в Учреждении.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4.4.9.Заслушивать отчеты заведующего Учреждением и педагогов о работе с детьми.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4.4.10.Оказывать Учреж</w:t>
      </w:r>
      <w:r>
        <w:rPr>
          <w:rFonts w:ascii="Times New Roman" w:eastAsia="Times New Roman" w:hAnsi="Times New Roman" w:cs="Times New Roman"/>
          <w:color w:val="00000A"/>
          <w:sz w:val="28"/>
        </w:rPr>
        <w:t>дению посильную помощь в реализации его уставных задач, в части сохранения и укрепления физического и психического здоровья детей.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4.4.11.Досрочно расторгать договор об образовании, заключенный между Учреждением и родителями (законными представителями).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</w:t>
      </w:r>
      <w:r>
        <w:rPr>
          <w:rFonts w:ascii="Times New Roman" w:eastAsia="Times New Roman" w:hAnsi="Times New Roman" w:cs="Times New Roman"/>
          <w:color w:val="00000A"/>
          <w:sz w:val="28"/>
        </w:rPr>
        <w:t>4.12.Обжаловать Учредителю решение об отчислении ребенка из Учреждения в месячный срок с момента получения письменного уведомления.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4.4.13.Создавать родительские объединения в Учреждении.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4.4.14.На получение в установленном порядке согласно Указам губернат</w:t>
      </w:r>
      <w:r>
        <w:rPr>
          <w:rFonts w:ascii="Times New Roman" w:eastAsia="Times New Roman" w:hAnsi="Times New Roman" w:cs="Times New Roman"/>
          <w:color w:val="00000A"/>
          <w:sz w:val="28"/>
        </w:rPr>
        <w:t>ора Красноярского края «Об утверждении Порядка выплат компенсации части родительской платы за содержание ребенка в государственных муниципальных общеобразовательных учреждениях Красноярского края, реализующих основную общеобразовательную программу дошкольн</w:t>
      </w:r>
      <w:r>
        <w:rPr>
          <w:rFonts w:ascii="Times New Roman" w:eastAsia="Times New Roman" w:hAnsi="Times New Roman" w:cs="Times New Roman"/>
          <w:color w:val="00000A"/>
          <w:sz w:val="28"/>
        </w:rPr>
        <w:t>ого образования» и нормативными актами администрации города Лесосибирска, компенсации части родительской платы за содержание детей в Учреждении.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4.4.15.Получать информацию о реализации в Учреждении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>, а также дополнительных общеразвивающих  программ.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4.4.16.Присутствовать при обследовании детей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психолого-медико-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педагогической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</w:t>
      </w:r>
      <w:r>
        <w:rPr>
          <w:rFonts w:ascii="Times New Roman" w:eastAsia="Times New Roman" w:hAnsi="Times New Roman" w:cs="Times New Roman"/>
          <w:color w:val="00000A"/>
          <w:sz w:val="28"/>
        </w:rPr>
        <w:t>относительно предлагаемых условий для организации обучения и воспитания детей.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4.4.17.Обжаловать решения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Учрежденя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, касающиеся образовательной деятельности в отношении их ребенка, в комиссию по урегулированию споров между участниками образова</w:t>
      </w:r>
      <w:r>
        <w:rPr>
          <w:rFonts w:ascii="Times New Roman" w:eastAsia="Times New Roman" w:hAnsi="Times New Roman" w:cs="Times New Roman"/>
          <w:color w:val="00000A"/>
          <w:sz w:val="28"/>
        </w:rPr>
        <w:t>тельных отношений.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 Родители (законные представители) обязаны: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4.5.1.Выполнять настоящий Устав в части, касающейся их прав и обязанностей.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4.5.2.Заложить основы интеллектуального, физического, нравственного развития ребенка в раннем возрасте.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4.5.3.Н</w:t>
      </w:r>
      <w:r>
        <w:rPr>
          <w:rFonts w:ascii="Times New Roman" w:eastAsia="Times New Roman" w:hAnsi="Times New Roman" w:cs="Times New Roman"/>
          <w:color w:val="00000A"/>
          <w:sz w:val="28"/>
        </w:rPr>
        <w:t>е нарушать режим работы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4.5.4.Своевременно оплачивать содержание ребенка в Учреждении.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4.5.5.Своевременно ставить в известность администрацию Учреждения о возможном отсутствии ребенка или его болезни.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4.5.6.</w:t>
      </w:r>
      <w:r>
        <w:rPr>
          <w:rFonts w:ascii="Times New Roman" w:eastAsia="Times New Roman" w:hAnsi="Times New Roman" w:cs="Times New Roman"/>
          <w:color w:val="00000A"/>
          <w:sz w:val="28"/>
        </w:rPr>
        <w:t>Ежедневно лично (или на основании доверенности) передавать ребенка воспитателю и забирать ребенка.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4.5.7.Добросовестно выполнять условия договора  об образовании.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4.5.8.Не применять к ребенку антипедагогических методов воспитания.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4.5.9.При нахождении в Уч</w:t>
      </w:r>
      <w:r>
        <w:rPr>
          <w:rFonts w:ascii="Times New Roman" w:eastAsia="Times New Roman" w:hAnsi="Times New Roman" w:cs="Times New Roman"/>
          <w:color w:val="00000A"/>
          <w:sz w:val="28"/>
        </w:rPr>
        <w:t>реждении вежливо вести себя с работниками и посетителями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4.5.10.В присутствии ребенка, других воспитанников Учреждения воздерживаться от действий и высказываний, умаляющих авторитет воспитателей.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4.5.11.Взаимодействовать с педагогическими работ</w:t>
      </w:r>
      <w:r>
        <w:rPr>
          <w:rFonts w:ascii="Times New Roman" w:eastAsia="Times New Roman" w:hAnsi="Times New Roman" w:cs="Times New Roman"/>
          <w:color w:val="00000A"/>
          <w:sz w:val="28"/>
        </w:rPr>
        <w:t>никами Учреждения в вопросах воспитания ребенка.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4.5.12.Информировать заведующего Учреждением о наступлении обстоятельств, влекущих изменение размера или прекращение выплаты компенсации.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 Педагогические работники Учреждения имеют право: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4.6.1.На участи</w:t>
      </w:r>
      <w:r>
        <w:rPr>
          <w:rFonts w:ascii="Times New Roman" w:eastAsia="Times New Roman" w:hAnsi="Times New Roman" w:cs="Times New Roman"/>
          <w:color w:val="00000A"/>
          <w:sz w:val="28"/>
        </w:rPr>
        <w:t>е в разработке образовательных программ.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4.6.2.Защиту профессиональной чести и достоинства, справедливое и объективное расследование нарушения норм профессиональной этики педагогических работников.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4.6.3.Сокращенную продолжительность рабочего времени, удли</w:t>
      </w:r>
      <w:r>
        <w:rPr>
          <w:rFonts w:ascii="Times New Roman" w:eastAsia="Times New Roman" w:hAnsi="Times New Roman" w:cs="Times New Roman"/>
          <w:color w:val="00000A"/>
          <w:sz w:val="28"/>
        </w:rPr>
        <w:t>ненный оплачиваемый отпуск, досрочное назначение трудовой пенсии по старости в порядке, установленном законодательством РФ, иные меры социальной поддержки в порядке, установленном законодательством РФ.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4.6.4.Длительный (до одного года) отпуск не реже чем ч</w:t>
      </w:r>
      <w:r>
        <w:rPr>
          <w:rFonts w:ascii="Times New Roman" w:eastAsia="Times New Roman" w:hAnsi="Times New Roman" w:cs="Times New Roman"/>
          <w:color w:val="00000A"/>
          <w:sz w:val="28"/>
        </w:rPr>
        <w:t>ерез каждые десять лет непрерывной преподавательской работы.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4.6.5.Свободный выбор и использование методик обучения и воспитания, учебных пособий и материалов, учебников, в соответствии с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Основной образовательной программой  дошкольного образования, утверж</w:t>
      </w:r>
      <w:r>
        <w:rPr>
          <w:rFonts w:ascii="Times New Roman" w:eastAsia="Times New Roman" w:hAnsi="Times New Roman" w:cs="Times New Roman"/>
          <w:color w:val="00000A"/>
          <w:sz w:val="28"/>
        </w:rPr>
        <w:t>денной Учреждением.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4.6.6.Повышение квалификации. В этих целях администрация создает условия, необходимые для успешного обучения работников в системе повышения квалификации и профессиональной переподготовки.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4.6.7.Социальные льготы и гарантии, установленны</w:t>
      </w:r>
      <w:r>
        <w:rPr>
          <w:rFonts w:ascii="Times New Roman" w:eastAsia="Times New Roman" w:hAnsi="Times New Roman" w:cs="Times New Roman"/>
          <w:color w:val="00000A"/>
          <w:sz w:val="28"/>
        </w:rPr>
        <w:t>е законодательством РФ и Красноярского края, а также на дополнительные меры социальной поддержки, предоставляемые педагогическим работникам муниципальной системы образования города Лесосибирска.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4.6.8.Участие в управлении Учреждением в порядке, определенно</w:t>
      </w:r>
      <w:r>
        <w:rPr>
          <w:rFonts w:ascii="Times New Roman" w:eastAsia="Times New Roman" w:hAnsi="Times New Roman" w:cs="Times New Roman"/>
          <w:color w:val="00000A"/>
          <w:sz w:val="28"/>
        </w:rPr>
        <w:t>м настоящим Уставом.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4.6.9.Иные права и свободы, предусмотренные федеральными законами.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 Педагогические работники обязаны: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4.7.1.Выполнять Устав Учреждения, Правила внутреннего трудового распорядка, правила по технике безопасности и пожарной безопаснос</w:t>
      </w:r>
      <w:r>
        <w:rPr>
          <w:rFonts w:ascii="Times New Roman" w:eastAsia="Times New Roman" w:hAnsi="Times New Roman" w:cs="Times New Roman"/>
          <w:color w:val="00000A"/>
          <w:sz w:val="28"/>
        </w:rPr>
        <w:t>ти, условия трудового договора, должностные инструкции.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4.7.2.Охранять жизнь и здоровье воспитанников во время образовательного процесса.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4.7.3.Защищать воспитанника от всех форм физического и психического насилия.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4.7.4.Сотрудничать с семьей по вопросам в</w:t>
      </w:r>
      <w:r>
        <w:rPr>
          <w:rFonts w:ascii="Times New Roman" w:eastAsia="Times New Roman" w:hAnsi="Times New Roman" w:cs="Times New Roman"/>
          <w:color w:val="00000A"/>
          <w:sz w:val="28"/>
        </w:rPr>
        <w:t>оспитания и обучения воспитанника.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4.7.5.Обладать профессиональными умениями, постоянно их совершенствовать.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4.7.6.Соблюдать нормы профессиональной этики, быть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взаимовежливыми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с другими работниками Учреждения, родителями (законными представителями) воспита</w:t>
      </w:r>
      <w:r>
        <w:rPr>
          <w:rFonts w:ascii="Times New Roman" w:eastAsia="Times New Roman" w:hAnsi="Times New Roman" w:cs="Times New Roman"/>
          <w:color w:val="00000A"/>
          <w:sz w:val="28"/>
        </w:rPr>
        <w:t>нников, с воспитанниками, иными посетителями Учреждения, воздерживаться от действий или высказываний, ведущих к нарушению морально-психологического климата в коллективе.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4.7.7.Учитывать особенности психофизического развития воспитанников и состояние их здо</w:t>
      </w:r>
      <w:r>
        <w:rPr>
          <w:rFonts w:ascii="Times New Roman" w:eastAsia="Times New Roman" w:hAnsi="Times New Roman" w:cs="Times New Roman"/>
          <w:color w:val="00000A"/>
          <w:sz w:val="28"/>
        </w:rPr>
        <w:t>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4.7.8.</w:t>
      </w:r>
      <w:r>
        <w:rPr>
          <w:rFonts w:ascii="Times New Roman" w:eastAsia="Times New Roman" w:hAnsi="Times New Roman" w:cs="Times New Roman"/>
          <w:color w:val="00000A"/>
          <w:sz w:val="28"/>
        </w:rPr>
        <w:t>Проходить, в соответствии с трудовым законодательством, предварительные, при поступлении на работу и периодические медицинские осмотры, а также внеочередные медицинские осмотры по направлению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4.7.9.Планировать и осуществлять образовательно-восп</w:t>
      </w:r>
      <w:r>
        <w:rPr>
          <w:rFonts w:ascii="Times New Roman" w:eastAsia="Times New Roman" w:hAnsi="Times New Roman" w:cs="Times New Roman"/>
          <w:color w:val="00000A"/>
          <w:sz w:val="28"/>
        </w:rPr>
        <w:t>итательную работу в соответствии с образовательными программами, принятыми Педагогическим советом.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4.7.10.Соблюдать права и свободы воспитанников, нести персональную ответственность за их жизнь, здоровье и безопасность в период образовательного процесса.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4.7.11.Выполнять иные обязанности, предусмотренные федеральными законами, нормативными правовыми актами субъекта РФ, актами органов местного самоуправления, локальными нормативными актами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4.8. Работники Учреждения (административный, учебно-вспо</w:t>
      </w:r>
      <w:r>
        <w:rPr>
          <w:rFonts w:ascii="Times New Roman" w:eastAsia="Times New Roman" w:hAnsi="Times New Roman" w:cs="Times New Roman"/>
          <w:color w:val="00000A"/>
          <w:sz w:val="28"/>
        </w:rPr>
        <w:t>могательный и младший обслуживающий персонал) имеют право: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4.8.1.На участие в управлении Учреждения в порядке, определяемом Уставом.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4.8.2.Защиту профессиональной чести и достоинства.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4.8.3.Иные права, предусмотренные нормативными правовыми актами федераль</w:t>
      </w:r>
      <w:r>
        <w:rPr>
          <w:rFonts w:ascii="Times New Roman" w:eastAsia="Times New Roman" w:hAnsi="Times New Roman" w:cs="Times New Roman"/>
          <w:color w:val="00000A"/>
          <w:sz w:val="28"/>
        </w:rPr>
        <w:t>ного, регионального и муниципального уровня.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4.9.Работники Учреждения (административный, учебно-вспомогательный и младший обслуживающий персонал) обязаны: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4.9.1.Выполнять Устав Учреждения, Правила внутреннего трудового распорядка, правила по технике безопа</w:t>
      </w:r>
      <w:r>
        <w:rPr>
          <w:rFonts w:ascii="Times New Roman" w:eastAsia="Times New Roman" w:hAnsi="Times New Roman" w:cs="Times New Roman"/>
          <w:color w:val="00000A"/>
          <w:sz w:val="28"/>
        </w:rPr>
        <w:t>сности и пожарной безопасности, условия трудового договора, должностные инструкции.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4.9.2.Соблюдать правовые, нравственные и этические нормы, следовать требованиям профессиональной этики.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4.9.3.Уважать честь и достоинство воспитанников и других участников </w:t>
      </w:r>
      <w:r>
        <w:rPr>
          <w:rFonts w:ascii="Times New Roman" w:eastAsia="Times New Roman" w:hAnsi="Times New Roman" w:cs="Times New Roman"/>
          <w:color w:val="00000A"/>
          <w:sz w:val="28"/>
        </w:rPr>
        <w:t>образовательных отношений.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4.9.4.Соответствовать требованиям квалификационных характеристик и профессиональных стандартов.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4.9.5.Проходить аттестацию на соответствие занимаемой должности в установленном порядке и систематически повышать свой профессиональн</w:t>
      </w:r>
      <w:r>
        <w:rPr>
          <w:rFonts w:ascii="Times New Roman" w:eastAsia="Times New Roman" w:hAnsi="Times New Roman" w:cs="Times New Roman"/>
          <w:color w:val="00000A"/>
          <w:sz w:val="28"/>
        </w:rPr>
        <w:t>ый уровень.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4.9.6.Выполнять условия трудового договора.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4.9.7.Заботиться о защите прав и свобод воспитанников, уважать права родителей (законных представителей).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4.9.8.</w:t>
      </w:r>
      <w:r>
        <w:rPr>
          <w:rFonts w:ascii="Times New Roman" w:eastAsia="Times New Roman" w:hAnsi="Times New Roman" w:cs="Times New Roman"/>
          <w:color w:val="00000A"/>
          <w:sz w:val="28"/>
        </w:rPr>
        <w:t>Проходить в установленном законодательством РФ порядке обучение и проверку знаний и навыков в области охраны труда.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4.9.9.Проходить в соответствии с трудовым законодательством предварительные при поступлении на работу и периодические медицинские осмотры, 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также внеочередные медицинские осмотры по направлению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4.9.10.Исполнять иные обязанности, предусмотренные федеральными законами.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4.10.В целях защиты своих прав родители (законные представители) воспитанников самостоятельно или через своих предс</w:t>
      </w:r>
      <w:r>
        <w:rPr>
          <w:rFonts w:ascii="Times New Roman" w:eastAsia="Times New Roman" w:hAnsi="Times New Roman" w:cs="Times New Roman"/>
          <w:color w:val="00000A"/>
          <w:sz w:val="28"/>
        </w:rPr>
        <w:t>тавителей вправе: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-направлять в органы администрации Учреждения обращения о применении к ее работникам, нарушающим и (или) ущемляющим права воспитанников, их родителей (законных представителей), дисциплинарных взысканий. Такие обращения подлежат обязательн</w:t>
      </w:r>
      <w:r>
        <w:rPr>
          <w:rFonts w:ascii="Times New Roman" w:eastAsia="Times New Roman" w:hAnsi="Times New Roman" w:cs="Times New Roman"/>
          <w:color w:val="00000A"/>
          <w:sz w:val="28"/>
        </w:rPr>
        <w:t>ому рассмотрению указанными органами с привлечением воспитанников и их родителей (законных представителей);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-обращаться в комиссию по урегулированию споров между участниками образовательных отношений, в т. ч. по вопросам о наличии или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об отсутствии конфлик</w:t>
      </w:r>
      <w:r>
        <w:rPr>
          <w:rFonts w:ascii="Times New Roman" w:eastAsia="Times New Roman" w:hAnsi="Times New Roman" w:cs="Times New Roman"/>
          <w:color w:val="00000A"/>
          <w:sz w:val="28"/>
        </w:rPr>
        <w:t>та интересов педагогического работника;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-использовать не запрещенные законодательством РФ иные способы защиты прав и законных интересов.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4.11.Комиссия по урегулированию споров между участниками образовательных отношений создается в целях урегулирования раз</w:t>
      </w:r>
      <w:r>
        <w:rPr>
          <w:rFonts w:ascii="Times New Roman" w:eastAsia="Times New Roman" w:hAnsi="Times New Roman" w:cs="Times New Roman"/>
          <w:color w:val="00000A"/>
          <w:sz w:val="28"/>
        </w:rPr>
        <w:t>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актов. Порядок создания, организации работы, п</w:t>
      </w:r>
      <w:r>
        <w:rPr>
          <w:rFonts w:ascii="Times New Roman" w:eastAsia="Times New Roman" w:hAnsi="Times New Roman" w:cs="Times New Roman"/>
          <w:color w:val="00000A"/>
          <w:sz w:val="28"/>
        </w:rPr>
        <w:t>ринятия решений комиссией и их исполнения устанавливается соответствующим локальным актом Учреждения, который принимается с учетом мнения родительских комитетов, а также представительных органов работников Учреждения.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Порядок комплектования персонала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5.1.Работодателем для всех работников Учреждения является данное Учреждение как юридическое лицо.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5.2.К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</w:t>
      </w:r>
      <w:r>
        <w:rPr>
          <w:rFonts w:ascii="Times New Roman" w:eastAsia="Times New Roman" w:hAnsi="Times New Roman" w:cs="Times New Roman"/>
          <w:color w:val="00000A"/>
          <w:sz w:val="28"/>
        </w:rPr>
        <w:t>валификационными требованиями Единого квалификационного справочника должностей руководителей, специалистов и служащих и (или) профессиональными стандартами по соответствующему виду деятельности.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5.3. К трудовой деятельности в Учреждении не допускаются: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-ли</w:t>
      </w:r>
      <w:r>
        <w:rPr>
          <w:rFonts w:ascii="Times New Roman" w:eastAsia="Times New Roman" w:hAnsi="Times New Roman" w:cs="Times New Roman"/>
          <w:color w:val="00000A"/>
          <w:sz w:val="28"/>
        </w:rPr>
        <w:t>ца, имеющие судимость за совершение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>
        <w:rPr>
          <w:rFonts w:ascii="Times New Roman" w:eastAsia="Times New Roman" w:hAnsi="Times New Roman" w:cs="Times New Roman"/>
          <w:color w:val="00000A"/>
          <w:sz w:val="28"/>
        </w:rPr>
        <w:t>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-лица, имевшие судимость за совершение тяжких и особо тяжких преступле</w:t>
      </w:r>
      <w:r>
        <w:rPr>
          <w:rFonts w:ascii="Times New Roman" w:eastAsia="Times New Roman" w:hAnsi="Times New Roman" w:cs="Times New Roman"/>
          <w:color w:val="00000A"/>
          <w:sz w:val="28"/>
        </w:rPr>
        <w:t>ний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против семьи и несовершеннолетних, здоровья населения и общественной нравственности, основ констит</w:t>
      </w:r>
      <w:r>
        <w:rPr>
          <w:rFonts w:ascii="Times New Roman" w:eastAsia="Times New Roman" w:hAnsi="Times New Roman" w:cs="Times New Roman"/>
          <w:color w:val="00000A"/>
          <w:sz w:val="28"/>
        </w:rPr>
        <w:t>уционного строя и безопасности государства,  а также против общественной безопасности;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-лица, имевшие судимость за совершение преступлений против половой неприкосновенности и половой свободы личности.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 педагогической деятельности не допускаются также лица</w:t>
      </w:r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-имеющие неснятую или непогашенную судимость за умышленные тяжкие и особо тяжкие преступления;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признанные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недееспособными в установленно</w:t>
      </w:r>
      <w:r>
        <w:rPr>
          <w:rFonts w:ascii="Times New Roman" w:eastAsia="Times New Roman" w:hAnsi="Times New Roman" w:cs="Times New Roman"/>
          <w:color w:val="00000A"/>
          <w:sz w:val="28"/>
        </w:rPr>
        <w:t>м федеральным законом порядке;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</w:t>
      </w:r>
      <w:r>
        <w:rPr>
          <w:rFonts w:ascii="Times New Roman" w:eastAsia="Times New Roman" w:hAnsi="Times New Roman" w:cs="Times New Roman"/>
          <w:color w:val="00000A"/>
          <w:sz w:val="28"/>
        </w:rPr>
        <w:t>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5.4.Отношения работника и Учреждения регулируются трудовым договором, условия которого не могут противоречить трудовому законодательству РФ.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5.5.Заработная плата устанавливается работнику трудовым договором в соответствии с Коллективным договором и Пол</w:t>
      </w:r>
      <w:r>
        <w:rPr>
          <w:rFonts w:ascii="Times New Roman" w:eastAsia="Times New Roman" w:hAnsi="Times New Roman" w:cs="Times New Roman"/>
          <w:color w:val="00000A"/>
          <w:sz w:val="28"/>
        </w:rPr>
        <w:t>ожением об оплате труда, принимаемым в виде приложения к Коллективному договору Учреждения, в пределах, имеющихся у него средств, а именно размеры окладов (должностных окладов) и повышающих коэффициентов к ним, также система выплат стимулирующего характера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по показателям и критериям эффективности, качества, результативности  работы.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Оклады (должностные оклады) и коэффициенты к ним не могут быть меньше базовых окладов (базовых должностных окладов), базовых ставок и коэффициентов, установленных по профессиона</w:t>
      </w:r>
      <w:r>
        <w:rPr>
          <w:rFonts w:ascii="Times New Roman" w:eastAsia="Times New Roman" w:hAnsi="Times New Roman" w:cs="Times New Roman"/>
          <w:color w:val="00000A"/>
          <w:sz w:val="28"/>
        </w:rPr>
        <w:t>льным квалификационным группам государственными органами или (при отсутствии таковых) органами местного самоуправления города Лесосибирска.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Работникам, работающим в условиях труда, отклоняющихся от нормальных, в т. ч. выполняющих в Учреждении дополнительну</w:t>
      </w:r>
      <w:r>
        <w:rPr>
          <w:rFonts w:ascii="Times New Roman" w:eastAsia="Times New Roman" w:hAnsi="Times New Roman" w:cs="Times New Roman"/>
          <w:color w:val="00000A"/>
          <w:sz w:val="28"/>
        </w:rPr>
        <w:t>ю работу в основное рабочее время (совмещение, увеличение объема работ за пределами трудового договора и др.), выплачиваются компенсационные доплаты и надбавки, предусмотренные трудовым законодательством или соглашением сторон.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5.6.</w:t>
      </w:r>
      <w:r>
        <w:rPr>
          <w:rFonts w:ascii="Times New Roman" w:eastAsia="Times New Roman" w:hAnsi="Times New Roman" w:cs="Times New Roman"/>
          <w:color w:val="00000A"/>
          <w:sz w:val="28"/>
        </w:rPr>
        <w:t>Педагогические работники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комиссией, создаваемой приказом заведующего Учреждением в соответ</w:t>
      </w:r>
      <w:r>
        <w:rPr>
          <w:rFonts w:ascii="Times New Roman" w:eastAsia="Times New Roman" w:hAnsi="Times New Roman" w:cs="Times New Roman"/>
          <w:color w:val="00000A"/>
          <w:sz w:val="28"/>
        </w:rPr>
        <w:t>ствии с положением об аттестации педагогических работников, утверждаемым заведующим Учреждением  и согласованным с представительным органом  работников.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5.7.Педагогическим работникам Учреждения запрещается использовать образовательную деятельность для поли</w:t>
      </w:r>
      <w:r>
        <w:rPr>
          <w:rFonts w:ascii="Times New Roman" w:eastAsia="Times New Roman" w:hAnsi="Times New Roman" w:cs="Times New Roman"/>
          <w:color w:val="00000A"/>
          <w:sz w:val="28"/>
        </w:rPr>
        <w:t>тической агитации, склонению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пропаганды исключительности, превосходства либо неполноценнос</w:t>
      </w:r>
      <w:r>
        <w:rPr>
          <w:rFonts w:ascii="Times New Roman" w:eastAsia="Times New Roman" w:hAnsi="Times New Roman" w:cs="Times New Roman"/>
          <w:color w:val="00000A"/>
          <w:sz w:val="28"/>
        </w:rPr>
        <w:t>ти граждан по признакам социальной, расовой, национальной, религиозной или языковой принадлежности, их отношения к религии, в т. ч. посредством сообщения воспитанникам недостоверных сведений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об исторических, о национальных, религиозных и культурных традици</w:t>
      </w:r>
      <w:r>
        <w:rPr>
          <w:rFonts w:ascii="Times New Roman" w:eastAsia="Times New Roman" w:hAnsi="Times New Roman" w:cs="Times New Roman"/>
          <w:color w:val="00000A"/>
          <w:sz w:val="28"/>
        </w:rPr>
        <w:t>ях народов.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Педагогический работник Учреждения не вправе оказывать платные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образовательные услуги воспитанникам в Учреждении, если это приводит к конфликту интересов педагогического работника.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5.8.Увольнение работника Учреждения осуществляется при возникно</w:t>
      </w:r>
      <w:r>
        <w:rPr>
          <w:rFonts w:ascii="Times New Roman" w:eastAsia="Times New Roman" w:hAnsi="Times New Roman" w:cs="Times New Roman"/>
          <w:color w:val="000000"/>
          <w:sz w:val="28"/>
        </w:rPr>
        <w:t>вении оснований, предусмотренных Трудовым кодексом Российской Федерации от 30.12.2001 № 197-ФЗ.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5.9.</w:t>
      </w:r>
      <w:r>
        <w:rPr>
          <w:rFonts w:ascii="Times New Roman" w:eastAsia="Times New Roman" w:hAnsi="Times New Roman" w:cs="Times New Roman"/>
          <w:color w:val="00000A"/>
          <w:sz w:val="28"/>
        </w:rPr>
        <w:t>При организации инклюзивного образования к реализации Основной образовательной программы Учреждения могут быть привлечены дополнительные педагогические работники, имеющие соответствующую квалификацию для работы с данными ограничениями здоровья воспитаннико</w:t>
      </w:r>
      <w:r>
        <w:rPr>
          <w:rFonts w:ascii="Times New Roman" w:eastAsia="Times New Roman" w:hAnsi="Times New Roman" w:cs="Times New Roman"/>
          <w:color w:val="00000A"/>
          <w:sz w:val="28"/>
        </w:rPr>
        <w:t>в.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5.10.При включении в группы иных категорий воспитанников, имеющих специальные образовательные потребности, в т. ч. находящихся в трудной жизненной ситуации, Учреждением могут быть привлечены дополнительные педагогические работники, имеющие соответствующ</w:t>
      </w:r>
      <w:r>
        <w:rPr>
          <w:rFonts w:ascii="Times New Roman" w:eastAsia="Times New Roman" w:hAnsi="Times New Roman" w:cs="Times New Roman"/>
          <w:color w:val="00000A"/>
          <w:sz w:val="28"/>
        </w:rPr>
        <w:t>ую квалификацию.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6. Имущество и финансовое обеспечение деятельности Учреждения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6.1.Финансовое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нных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 </w:t>
      </w:r>
      <w:r>
        <w:rPr>
          <w:rFonts w:ascii="Times New Roman" w:eastAsia="Times New Roman" w:hAnsi="Times New Roman" w:cs="Times New Roman"/>
          <w:color w:val="00000A"/>
          <w:sz w:val="28"/>
        </w:rPr>
        <w:t>ч. земельные участки.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6.2.Источниками формирования финансовых средств Учреждения являются: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средства бюджета города Лесосибирска в виде субсидии на выполнение муниципального задания, и иные цели;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средства, поступающие от приносящей доход деятельности;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другие источники в соответствии с законодательством РФ.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6.3.Учреждение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6.4.Привлечение Учреждением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6.5.Учреждение самостоятельно осуществляет финансово-хозяйственную деятельность. Финансовые и ма</w:t>
      </w:r>
      <w:r>
        <w:rPr>
          <w:rFonts w:ascii="Times New Roman" w:eastAsia="Times New Roman" w:hAnsi="Times New Roman" w:cs="Times New Roman"/>
          <w:color w:val="00000A"/>
          <w:sz w:val="28"/>
        </w:rPr>
        <w:t>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РФ.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6.6.Имущество Учреждения закрепляется за ним на праве оперативного управления в с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оответствии с </w:t>
      </w:r>
      <w:hyperlink r:id="rId8">
        <w:r>
          <w:rPr>
            <w:rFonts w:ascii="Times New Roman" w:eastAsia="Times New Roman" w:hAnsi="Times New Roman" w:cs="Times New Roman"/>
            <w:color w:val="00000A"/>
            <w:sz w:val="28"/>
            <w:u w:val="single"/>
          </w:rPr>
          <w:t>Гражданским кодексом</w:t>
        </w:r>
      </w:hyperlink>
      <w:r>
        <w:rPr>
          <w:rFonts w:ascii="Times New Roman" w:eastAsia="Times New Roman" w:hAnsi="Times New Roman" w:cs="Times New Roman"/>
          <w:color w:val="00000A"/>
          <w:sz w:val="28"/>
        </w:rPr>
        <w:t xml:space="preserve"> Российской Федерации (часть первая) от 30.11.1994 № 51-ФЗ.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Земельный участок, необходимый для выполнения Учреждением своих уставных задач, принадлежит ему на праве постоянного (бе</w:t>
      </w:r>
      <w:r>
        <w:rPr>
          <w:rFonts w:ascii="Times New Roman" w:eastAsia="Times New Roman" w:hAnsi="Times New Roman" w:cs="Times New Roman"/>
          <w:color w:val="00000A"/>
          <w:sz w:val="28"/>
        </w:rPr>
        <w:t>ссрочного) пользования.</w:t>
      </w:r>
    </w:p>
    <w:p w:rsidR="00EA239B" w:rsidRDefault="001C173B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6.7.Учреждение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6.8.</w:t>
      </w:r>
      <w:r>
        <w:rPr>
          <w:rFonts w:ascii="Times New Roman" w:eastAsia="Times New Roman" w:hAnsi="Times New Roman" w:cs="Times New Roman"/>
          <w:color w:val="00000A"/>
          <w:sz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 за счет средств, выделенных ему Собственником на приобретение такого имущества, а также недвижимым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имуществом.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Остальным, находящимся на праве оперативного управления, имуществом Учреждения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6.9.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Под особо ценным движимым имуществом понимается имущество, без которого осуществление Учреждением своей уставной деятельности будет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существенно затруднено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. Виды особо ценного движимого имущества определяются в порядке, установленном Учредителем.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Решение Уч</w:t>
      </w:r>
      <w:r>
        <w:rPr>
          <w:rFonts w:ascii="Times New Roman" w:eastAsia="Times New Roman" w:hAnsi="Times New Roman" w:cs="Times New Roman"/>
          <w:color w:val="00000A"/>
          <w:sz w:val="28"/>
        </w:rPr>
        <w:t>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6.10.В случае сдачи в аренду, с соглас</w:t>
      </w:r>
      <w:r>
        <w:rPr>
          <w:rFonts w:ascii="Times New Roman" w:eastAsia="Times New Roman" w:hAnsi="Times New Roman" w:cs="Times New Roman"/>
          <w:color w:val="00000A"/>
          <w:sz w:val="28"/>
        </w:rPr>
        <w:t>ия Учредителя,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</w:t>
      </w:r>
      <w:r>
        <w:rPr>
          <w:rFonts w:ascii="Times New Roman" w:eastAsia="Times New Roman" w:hAnsi="Times New Roman" w:cs="Times New Roman"/>
          <w:color w:val="00000A"/>
          <w:sz w:val="28"/>
        </w:rPr>
        <w:t>я такого имущества Учредителем не осуществляется.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6.11.Учреждение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</w:t>
      </w:r>
      <w:r>
        <w:rPr>
          <w:rFonts w:ascii="Times New Roman" w:eastAsia="Times New Roman" w:hAnsi="Times New Roman" w:cs="Times New Roman"/>
          <w:color w:val="00000A"/>
          <w:sz w:val="28"/>
        </w:rPr>
        <w:t>, законами Кр</w:t>
      </w:r>
      <w:r>
        <w:rPr>
          <w:rFonts w:ascii="Times New Roman" w:eastAsia="Times New Roman" w:hAnsi="Times New Roman" w:cs="Times New Roman"/>
          <w:color w:val="00000A"/>
          <w:sz w:val="28"/>
        </w:rPr>
        <w:t>асноярского края и органов местного самоуправления города Лесосибирска и иными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-совершение Учреждением крупных сделок и сделок, в совершении которых имеется заинтересованность;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-внесение Учреждением денежных средств (если ино</w:t>
      </w:r>
      <w:r>
        <w:rPr>
          <w:rFonts w:ascii="Times New Roman" w:eastAsia="Times New Roman" w:hAnsi="Times New Roman" w:cs="Times New Roman"/>
          <w:color w:val="000000"/>
          <w:sz w:val="28"/>
        </w:rPr>
        <w:t>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  <w:proofErr w:type="gramEnd"/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-передачу Учреждения некоммерческим организациям в качестве 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Учредителя или уч</w:t>
      </w:r>
      <w:r>
        <w:rPr>
          <w:rFonts w:ascii="Times New Roman" w:eastAsia="Times New Roman" w:hAnsi="Times New Roman" w:cs="Times New Roman"/>
          <w:color w:val="000000"/>
          <w:sz w:val="28"/>
        </w:rPr>
        <w:t>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</w:t>
      </w:r>
      <w:r>
        <w:rPr>
          <w:rFonts w:ascii="Times New Roman" w:eastAsia="Times New Roman" w:hAnsi="Times New Roman" w:cs="Times New Roman"/>
          <w:color w:val="000000"/>
          <w:sz w:val="28"/>
        </w:rPr>
        <w:t>обственником на приобретение такого имущества, а также недвижимого имущества.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Учреждения особо ценное движимое имущество, подлежит обособленному учету в установленном порядке.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7. Управление Учреждением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7.1.Управление Учреждением осуществляется в соответствии с федеральными законами, иными нормативными правовыми актами и настоящим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Уставом на основе сочетания принципов единоначалия и коллегиальности.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7.2. К компетенции Учредителя относятся: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-создание Учреждения (в т. ч. путем изменения типа существующего муниципального учреждения), его реорганизация и ликвидация;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-утверждение Устава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Учреждения, а также вносимых в него изменений;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-назначение заведующего Учреждением и прекращение его полномочий, а также заключение и прекращение трудового договора с ним;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-определение предельно допустимого значения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Учреждения,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30.12.2001 № 197-ФЗ</w:t>
      </w:r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-формирование и утверждение муниципального задания 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оказание муниципальных услуг (выполнение работ) юридическим и физическим лицам (далее  муниципальное задание) в соответствии с предусмотренными Уставом Учреждения основными видами деятельности;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-предварительное согласование совершения Учреждением крупных </w:t>
      </w:r>
      <w:r>
        <w:rPr>
          <w:rFonts w:ascii="Times New Roman" w:eastAsia="Times New Roman" w:hAnsi="Times New Roman" w:cs="Times New Roman"/>
          <w:color w:val="00000A"/>
          <w:sz w:val="28"/>
        </w:rPr>
        <w:t>сделок, соответствующих критериям, установленным Федеральным законом от 12.01.1996 №7-ФЗ "О некоммерческих организациях";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-принятие решения об одобрении сделок с участием Учреждения, в совершении которых имеется заинтересованность, определяемая в соответст</w:t>
      </w:r>
      <w:r>
        <w:rPr>
          <w:rFonts w:ascii="Times New Roman" w:eastAsia="Times New Roman" w:hAnsi="Times New Roman" w:cs="Times New Roman"/>
          <w:color w:val="00000A"/>
          <w:sz w:val="28"/>
        </w:rPr>
        <w:t>вии с критериями, установленными Федеральным законом "О некоммерческих организациях";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-предварительное согласование сделки по распоряжению недвижимым имуществом Учреждения, в т. ч. передаче его в аренду;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-согласование распоряжения особо ценным движимым иму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ществом, закрепленным за Учреждением Учредителем или приобретенным Учреждением за счет средств, выделенных ему Учредителем на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приобретение такого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-определение перечня особо ценного движимого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>закрепление муниципального имущества за Учреждением на праве оперативного управления, а также изъятие такого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-установление порядка определения платы для физических и юридических лиц за услуги (работы), относящиеся к основным видам деятельности У</w:t>
      </w:r>
      <w:r>
        <w:rPr>
          <w:rFonts w:ascii="Times New Roman" w:eastAsia="Times New Roman" w:hAnsi="Times New Roman" w:cs="Times New Roman"/>
          <w:color w:val="00000A"/>
          <w:sz w:val="28"/>
        </w:rPr>
        <w:t>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>согласование внесения Учреждением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-согласование в случаях, предусмотренных федеральными законами, передачи некоммерч</w:t>
      </w:r>
      <w:r>
        <w:rPr>
          <w:rFonts w:ascii="Times New Roman" w:eastAsia="Times New Roman" w:hAnsi="Times New Roman" w:cs="Times New Roman"/>
          <w:color w:val="00000A"/>
          <w:sz w:val="28"/>
        </w:rPr>
        <w:t>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</w:t>
      </w:r>
      <w:r>
        <w:rPr>
          <w:rFonts w:ascii="Times New Roman" w:eastAsia="Times New Roman" w:hAnsi="Times New Roman" w:cs="Times New Roman"/>
          <w:color w:val="00000A"/>
          <w:sz w:val="28"/>
        </w:rPr>
        <w:t>о имущества, и недвижимого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-финансовое обеспечение выполнения муниципального задания;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-определение порядка составления и утверждения плана финансово-хозяйственной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-осуществление контроля деятельности Учреждения в соответ</w:t>
      </w:r>
      <w:r>
        <w:rPr>
          <w:rFonts w:ascii="Times New Roman" w:eastAsia="Times New Roman" w:hAnsi="Times New Roman" w:cs="Times New Roman"/>
          <w:color w:val="00000A"/>
          <w:sz w:val="28"/>
        </w:rPr>
        <w:t>ствии с законодательством РФ;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-контроль финансово-хозяйственной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-финансов</w:t>
      </w:r>
      <w:r>
        <w:rPr>
          <w:rFonts w:ascii="Times New Roman" w:eastAsia="Times New Roman" w:hAnsi="Times New Roman" w:cs="Times New Roman"/>
          <w:color w:val="00000A"/>
          <w:sz w:val="28"/>
        </w:rPr>
        <w:t>ое обеспечение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здание нормативных документов в пределах своей компетенции;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существление иных полно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мочий, установленных действующим законодательством.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7.3.Единоличным исполнительным органом Учреждения является заведующий, который осуществляет текущее руководство деятельностью Учреждением.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Учреждением назначается и освобождается от занимаемой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должности Учредителем в соответствии с трудовым законодательством РФ на основании трудового договора.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7.3.1Заведующий осуществляет руководство деятельностью Учреждением в соответствии с законодательством РФ и настоящим Уставом, несет ответственность за дея</w:t>
      </w:r>
      <w:r>
        <w:rPr>
          <w:rFonts w:ascii="Times New Roman" w:eastAsia="Times New Roman" w:hAnsi="Times New Roman" w:cs="Times New Roman"/>
          <w:color w:val="00000A"/>
          <w:sz w:val="28"/>
        </w:rPr>
        <w:t>тельность Учреждения. Заведующий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7.3.2.Заведующий Учреждением организует выполнение решени</w:t>
      </w:r>
      <w:r>
        <w:rPr>
          <w:rFonts w:ascii="Times New Roman" w:eastAsia="Times New Roman" w:hAnsi="Times New Roman" w:cs="Times New Roman"/>
          <w:color w:val="00000A"/>
          <w:sz w:val="28"/>
        </w:rPr>
        <w:t>й Учредителя по вопросам деятельности Учреждения, принятым в рамках компетенции Учредителя.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7.3.3.Заведующий Учреждением без доверенности действует от имени Учреждения, в т. ч.: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-заключает гражданско-правовые и трудовые договоры от имени Учреждения, утверж</w:t>
      </w:r>
      <w:r>
        <w:rPr>
          <w:rFonts w:ascii="Times New Roman" w:eastAsia="Times New Roman" w:hAnsi="Times New Roman" w:cs="Times New Roman"/>
          <w:color w:val="00000A"/>
          <w:sz w:val="28"/>
        </w:rPr>
        <w:t>дает штатное расписание Учреждения, должностные инструкции работников и положения о структурных подразделениях;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-утверждает План финансово-хозяйственной деятельности Учреждения, его годовую и бухгалтерскую отчетность;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-принимает локальные нормативные акты,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-обеспечивает открытие лицевых счетов в Управлении Федерального казначейства по Красноярскому краю;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</w:t>
      </w:r>
      <w:r>
        <w:rPr>
          <w:rFonts w:ascii="Times New Roman" w:eastAsia="Times New Roman" w:hAnsi="Times New Roman" w:cs="Times New Roman"/>
          <w:color w:val="00000A"/>
          <w:sz w:val="28"/>
        </w:rPr>
        <w:t>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>выдает доверенности на право представительства от имени Учреждения, в т. ч. доверенности с правом передоверия;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-издает приказы и распоряжения, дает поручения и указания, обязательные для исполнения всеми работниками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-контролирует работу и обесп</w:t>
      </w:r>
      <w:r>
        <w:rPr>
          <w:rFonts w:ascii="Times New Roman" w:eastAsia="Times New Roman" w:hAnsi="Times New Roman" w:cs="Times New Roman"/>
          <w:color w:val="00000A"/>
          <w:sz w:val="28"/>
        </w:rPr>
        <w:t>ечивает эффективное взаимодействие структурных подразделений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7.3.4.Заведующий Учреждением осуществляет также следующие полномочия: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-обеспечивает соблюдение законности в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-планирует и организует работу Учреждения в целом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и образовательный процесс в частности, осуществляет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ходом и результатами образовательного процесса, отвечает за качество и эффективность работы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-организует работу по подготовке Учреждения к лицензированию, а также по проведению выбо</w:t>
      </w:r>
      <w:r>
        <w:rPr>
          <w:rFonts w:ascii="Times New Roman" w:eastAsia="Times New Roman" w:hAnsi="Times New Roman" w:cs="Times New Roman"/>
          <w:color w:val="00000A"/>
          <w:sz w:val="28"/>
        </w:rPr>
        <w:t>ров в коллегиальные органы управления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-принимает на работу и увольняет педагогических и иных работников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-устанавливает заработную плату работников Учреждения, в т. ч. оклады, надбавки и доплаты к окладам, компенсационные и стимулиру</w:t>
      </w:r>
      <w:r>
        <w:rPr>
          <w:rFonts w:ascii="Times New Roman" w:eastAsia="Times New Roman" w:hAnsi="Times New Roman" w:cs="Times New Roman"/>
          <w:color w:val="00000A"/>
          <w:sz w:val="28"/>
        </w:rPr>
        <w:t>ющие выплаты в соответствии с Положением об оплате труда работников Учреждения, законами и иными нормативными правовыми актами;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-утверждает графики работы и педагогическую нагрузку работников;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издает приказы о зачислении воспитанников в Учреждение;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организует обеспечение охраны жизни и здоровья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воспитанников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 работников;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-формирует контингент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воспитанников</w:t>
      </w:r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-организует осуществление мер социальной поддержки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воспитанников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Учреждения, защиту прав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воспитанников</w:t>
      </w:r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-обеспечивает учет, сохранность и пополн</w:t>
      </w:r>
      <w:r>
        <w:rPr>
          <w:rFonts w:ascii="Times New Roman" w:eastAsia="Times New Roman" w:hAnsi="Times New Roman" w:cs="Times New Roman"/>
          <w:color w:val="00000A"/>
          <w:sz w:val="28"/>
        </w:rPr>
        <w:t>ение учебно-материальной базы, учет и хранение документации;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-организует делопроизводство;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-устанавливает порядок защиты персональных данных и обеспечивает его соблюдение;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-назначает ответственных лиц за соблюдение требований охраны труда, техники безопасн</w:t>
      </w:r>
      <w:r>
        <w:rPr>
          <w:rFonts w:ascii="Times New Roman" w:eastAsia="Times New Roman" w:hAnsi="Times New Roman" w:cs="Times New Roman"/>
          <w:color w:val="00000A"/>
          <w:sz w:val="28"/>
        </w:rPr>
        <w:t>ости и пожарной безопасности в  помещениях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-распределяет обязанности между работниками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-привлекает к дисци</w:t>
      </w:r>
      <w:r>
        <w:rPr>
          <w:rFonts w:ascii="Times New Roman" w:eastAsia="Times New Roman" w:hAnsi="Times New Roman" w:cs="Times New Roman"/>
          <w:color w:val="00000A"/>
          <w:sz w:val="28"/>
        </w:rPr>
        <w:t>плинарной и иной ответственности работников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7.3.5.Заведующий Учре</w:t>
      </w:r>
      <w:r>
        <w:rPr>
          <w:rFonts w:ascii="Times New Roman" w:eastAsia="Times New Roman" w:hAnsi="Times New Roman" w:cs="Times New Roman"/>
          <w:color w:val="00000A"/>
          <w:sz w:val="28"/>
        </w:rPr>
        <w:t>ждением обязан: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-проходить обязательную аттестацию, порядок и сроки проведения которой устанавливаются Учредителем;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выполнение муниципального задания Учредителя в полном объеме;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обеспечивать постоянную работу над повышением качества предоставляемых Учреждением муниципальных  и иных услуг, выполнением работ;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составление, утверждение и выполнение плана финансово-хозяйственной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свое</w:t>
      </w:r>
      <w:r>
        <w:rPr>
          <w:rFonts w:ascii="Times New Roman" w:eastAsia="Times New Roman" w:hAnsi="Times New Roman" w:cs="Times New Roman"/>
          <w:color w:val="00000A"/>
          <w:sz w:val="28"/>
        </w:rPr>
        <w:t>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безопасные условия труда работникам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составление и утверждение Отчета о результатах деятельнос</w:t>
      </w:r>
      <w:r>
        <w:rPr>
          <w:rFonts w:ascii="Times New Roman" w:eastAsia="Times New Roman" w:hAnsi="Times New Roman" w:cs="Times New Roman"/>
          <w:color w:val="00000A"/>
          <w:sz w:val="28"/>
        </w:rPr>
        <w:t>ти Учреждения и об использовании закрепленного за ним на праве оперативного управления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целевое использование бюджетных средств, предоставляемых Учреждением из бюджета города Лесосибирска, и соблюдение Учреждением финансовой дисципл</w:t>
      </w:r>
      <w:r>
        <w:rPr>
          <w:rFonts w:ascii="Times New Roman" w:eastAsia="Times New Roman" w:hAnsi="Times New Roman" w:cs="Times New Roman"/>
          <w:color w:val="00000A"/>
          <w:sz w:val="28"/>
        </w:rPr>
        <w:t>ины;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согласование с Учредителем создания и ликвидации филиалов Учреждения, открытия и закрытия предс</w:t>
      </w:r>
      <w:r>
        <w:rPr>
          <w:rFonts w:ascii="Times New Roman" w:eastAsia="Times New Roman" w:hAnsi="Times New Roman" w:cs="Times New Roman"/>
          <w:color w:val="00000A"/>
          <w:sz w:val="28"/>
        </w:rPr>
        <w:t>тавительств;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-обеспечивать согласование распоряжения недвижимым имуществом и особо ценным движимым имуществом, закрепленным за Учреждением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собственником или приобретенным за счет средств, выделенных Учредителем на приобретение такого имущества;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</w:t>
      </w:r>
      <w:r>
        <w:rPr>
          <w:rFonts w:ascii="Times New Roman" w:eastAsia="Times New Roman" w:hAnsi="Times New Roman" w:cs="Times New Roman"/>
          <w:color w:val="00000A"/>
          <w:sz w:val="28"/>
        </w:rPr>
        <w:t>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</w:t>
      </w:r>
      <w:r>
        <w:rPr>
          <w:rFonts w:ascii="Times New Roman" w:eastAsia="Times New Roman" w:hAnsi="Times New Roman" w:cs="Times New Roman"/>
          <w:color w:val="00000A"/>
          <w:sz w:val="28"/>
        </w:rPr>
        <w:t>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-обеспечивать согласование с Учредителем совершения сделки с имуществом Учреждения, в совершении которо</w:t>
      </w:r>
      <w:r>
        <w:rPr>
          <w:rFonts w:ascii="Times New Roman" w:eastAsia="Times New Roman" w:hAnsi="Times New Roman" w:cs="Times New Roman"/>
          <w:color w:val="00000A"/>
          <w:sz w:val="28"/>
        </w:rPr>
        <w:t>й имеется заинтересованность;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-обеспечивать соблюдение Правил внутреннего трудового распорядка и трудовой дисциплины работниками Учреждения</w:t>
      </w:r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-организовывать в установленном порядке аттестацию работников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заключать договоры  об образовании между Учреждением и родителями (законными представителями) каждого ребенка;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-осуществлять прием воспитанников и комплектование групп воспитанниками в соответствии с их возрастом, состоянием здоровья, индивидуальными особ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енностями в порядке, установленном Уставом;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воспитанников и работников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-запрещать проведение образовательного процесса при наличии опасных условий для здоровья воспитанников и работников;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-организовывать подготовку Учреждения к новому учебному году, подписывать акт приемки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-обеспечивать исполнение правовых актов,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-принимать совместные с медицинским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работниками меры по улучшению медицинского обслуживания и оздоровительной работы;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-обеспечивать проведение периодических бесплатных медицинских обследований работников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-принимать меры по улучшению питания, ассортимента продуктов, созданию усл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овий для качественного приготовления пищи в Учреждении;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сохранять за воспитанником место в Учреждении в случае  болезни воспитанника, прохождения санаторно-курортного лечения, карантина, ежегодного отпуска родителей (законных представителей), независимо о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времени и продолжительности отпуска родителей (законных представителей);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-определять в иных случаях уважительность причины отсутствия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 xml:space="preserve">воспитанника;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-выполнять иные обязанности, установленные законами и иными нормативными правовыми актами Российской Феде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рации, Красноярского края, нормативными правовыми актами органов местного самоуправления города Лесосибирска, а также Уставом Учреждения и решениями Учредителя, принятыми в рамках его компетенции.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7.3.6.</w:t>
      </w:r>
      <w:r>
        <w:rPr>
          <w:rFonts w:ascii="Times New Roman" w:eastAsia="Times New Roman" w:hAnsi="Times New Roman" w:cs="Times New Roman"/>
          <w:color w:val="00000A"/>
          <w:sz w:val="28"/>
        </w:rPr>
        <w:t>Заведующий Учреждением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7.4.В Учреждении формируются коллегиальные о</w:t>
      </w:r>
      <w:r>
        <w:rPr>
          <w:rFonts w:ascii="Times New Roman" w:eastAsia="Times New Roman" w:hAnsi="Times New Roman" w:cs="Times New Roman"/>
          <w:color w:val="00000A"/>
          <w:sz w:val="28"/>
        </w:rPr>
        <w:t>рганы управления, к которым относятся Общее собрание трудового коллектива, Педагогический совет, родительские комитеты.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7.5.В целях учета мнения родителей (законных представителей) воспитанников и педагогических работников по вопросам управления Учреждение</w:t>
      </w:r>
      <w:r>
        <w:rPr>
          <w:rFonts w:ascii="Times New Roman" w:eastAsia="Times New Roman" w:hAnsi="Times New Roman" w:cs="Times New Roman"/>
          <w:color w:val="00000A"/>
          <w:sz w:val="28"/>
        </w:rPr>
        <w:t>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Учреждении создаются и действуют: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родительские комитеты;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профессиональные союзы работников или их представительные органы.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7.6.Общее собрание трудового коллектива является коллегиальным органом управления, в компетенцию которого входит принятие решений по следующим вопросам: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-внесение предложений в План развити</w:t>
      </w:r>
      <w:r>
        <w:rPr>
          <w:rFonts w:ascii="Times New Roman" w:eastAsia="Times New Roman" w:hAnsi="Times New Roman" w:cs="Times New Roman"/>
          <w:color w:val="00000A"/>
          <w:sz w:val="28"/>
        </w:rPr>
        <w:t>я Учреждения, в т. ч. о направлениях образовательной деятельности и иных видах деятельности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-внесение предложений об изменении и дополнении Устава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-утверждение Правил внутреннего трудового распорядка Учреждения, П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оложения об оплате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труда работников и иных локальных нормативных актов в соответствии с установленной компетенцией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представлению заведующего Учреждением;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-принятие решения о необходимости заключения Коллективного договора;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-избрание представителей работников в комиссию по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трудовым спорам;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-поручение представления интересов работников профсоюзной организации либо иному представительному органу;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-утверждение требований в ходе коллективного трудового спора, выдвинутых работниками Учреждения или их представительными органами;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-создание необходимых условий, обеспечивающих безопасность обучения, воспитания детей;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-создание условий, необходимых для охраны и укрепление здоровья,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организации питания воспитанников и работников Учреждения;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ходатайствование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о награждении работников Уч</w:t>
      </w:r>
      <w:r>
        <w:rPr>
          <w:rFonts w:ascii="Times New Roman" w:eastAsia="Times New Roman" w:hAnsi="Times New Roman" w:cs="Times New Roman"/>
          <w:color w:val="00000A"/>
          <w:sz w:val="28"/>
        </w:rPr>
        <w:t>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7.6.1.Общее собрание трудового коллектива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Учреждении, включая работников обосо</w:t>
      </w:r>
      <w:r>
        <w:rPr>
          <w:rFonts w:ascii="Times New Roman" w:eastAsia="Times New Roman" w:hAnsi="Times New Roman" w:cs="Times New Roman"/>
          <w:color w:val="00000A"/>
          <w:sz w:val="28"/>
        </w:rPr>
        <w:t>бленных структурных подразделений.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7.6.2.Общее собрание трудового коллектива проводится не реже одного раза в год. Решение о созыве Общего собрания трудового коллектива принимает заведующий Учреждением.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7.6.3.Общее собрание трудового коллектива считается с</w:t>
      </w:r>
      <w:r>
        <w:rPr>
          <w:rFonts w:ascii="Times New Roman" w:eastAsia="Times New Roman" w:hAnsi="Times New Roman" w:cs="Times New Roman"/>
          <w:color w:val="00000A"/>
          <w:sz w:val="28"/>
        </w:rPr>
        <w:t>остоявшимся, если на нем присутствовало более половины работников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7.6.4.Решения Общего собрания трудового коллектива принимаются простым большинством голосов и оформляются протоколом. Решения являются обязательными, исполнение решений организуе</w:t>
      </w:r>
      <w:r>
        <w:rPr>
          <w:rFonts w:ascii="Times New Roman" w:eastAsia="Times New Roman" w:hAnsi="Times New Roman" w:cs="Times New Roman"/>
          <w:color w:val="00000A"/>
          <w:sz w:val="28"/>
        </w:rPr>
        <w:t>тся заведующим Учреждением. Заведующий отчитывается на очередном Общем собрании трудового коллектива об исполнении и (или) о ходе исполнения решений предыдущего Общего собрания.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Решения по вопросам о внесении предложений об изменении и дополнении Устава Уч</w:t>
      </w:r>
      <w:r>
        <w:rPr>
          <w:rFonts w:ascii="Times New Roman" w:eastAsia="Times New Roman" w:hAnsi="Times New Roman" w:cs="Times New Roman"/>
          <w:color w:val="00000A"/>
          <w:sz w:val="28"/>
        </w:rPr>
        <w:t>реждения принимаются большинством голосов в две трети.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7.6.5.Общее собрание трудового коллектива вправе действовать от имени Учреждения по вопросам, отнесенным к его компетенции п. 7.6 Устава.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 вопросам, не отнесенным к компетенции Общего собрания трудов</w:t>
      </w:r>
      <w:r>
        <w:rPr>
          <w:rFonts w:ascii="Times New Roman" w:eastAsia="Times New Roman" w:hAnsi="Times New Roman" w:cs="Times New Roman"/>
          <w:color w:val="00000A"/>
          <w:sz w:val="28"/>
        </w:rPr>
        <w:t>ого коллектива п. 7.6 Устава, Общее собрание не выступает от имени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7.7.Педагогический совет Учреждения является постоянно действующим коллегиальным органом управления, который создается для рассмотрения основных вопросов образовательного процес</w:t>
      </w:r>
      <w:r>
        <w:rPr>
          <w:rFonts w:ascii="Times New Roman" w:eastAsia="Times New Roman" w:hAnsi="Times New Roman" w:cs="Times New Roman"/>
          <w:color w:val="00000A"/>
          <w:sz w:val="28"/>
        </w:rPr>
        <w:t>са.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Членами Педагогического совета являются все педагогические работники (в т. ч. обособленных структурных подразделений), а также иные работники Учреждения, чья деятельность связана с содержанием и организацией образовательного процесса. Председателем Педагог</w:t>
      </w:r>
      <w:r>
        <w:rPr>
          <w:rFonts w:ascii="Times New Roman" w:eastAsia="Times New Roman" w:hAnsi="Times New Roman" w:cs="Times New Roman"/>
          <w:color w:val="00000A"/>
          <w:sz w:val="28"/>
        </w:rPr>
        <w:t>ического совета является заведующий Учреждением.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</w:t>
      </w:r>
      <w:r>
        <w:rPr>
          <w:rFonts w:ascii="Times New Roman" w:eastAsia="Times New Roman" w:hAnsi="Times New Roman" w:cs="Times New Roman"/>
          <w:color w:val="00000A"/>
          <w:sz w:val="28"/>
        </w:rPr>
        <w:t>тве голосов голос председателя Педагогического совета является решающим.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</w:t>
      </w:r>
      <w:r>
        <w:rPr>
          <w:rFonts w:ascii="Times New Roman" w:eastAsia="Times New Roman" w:hAnsi="Times New Roman" w:cs="Times New Roman"/>
          <w:color w:val="00000A"/>
          <w:sz w:val="28"/>
        </w:rPr>
        <w:t>елениях Учреждения из числа педагогических работников, работающих в этих подразделениях.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7.7.1.Педагогический совет: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-обсуждает и проводит выбор учебных планов, программ, учебно-методических материалов, форм, методов образовательного процесса и способов их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реализации;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-согласовывает положение об аттестации педагогических работников;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-выявляет, обобщает,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распространяет, внедряет педагогический опыт;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-рассматривает вопросы организации платных дополнительных образовательных услуг, их содержания и качества;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-обсуждает и принимает решение о согласовании локальных нормативных актов, регламентирующих организаци</w:t>
      </w:r>
      <w:r>
        <w:rPr>
          <w:rFonts w:ascii="Times New Roman" w:eastAsia="Times New Roman" w:hAnsi="Times New Roman" w:cs="Times New Roman"/>
          <w:color w:val="00000A"/>
          <w:sz w:val="28"/>
        </w:rPr>
        <w:t>ю образовательного процесса.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7.7.2.Педагогический совет вправе действовать от имени Учреждения по вопросам, отнесенным к его компетенции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подп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. 7.7.1 Устава.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По вопросам, не отнесенным к компетенции Педагогического совета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подп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. 7.7.1 Устава, Педагогический </w:t>
      </w:r>
      <w:r>
        <w:rPr>
          <w:rFonts w:ascii="Times New Roman" w:eastAsia="Times New Roman" w:hAnsi="Times New Roman" w:cs="Times New Roman"/>
          <w:color w:val="00000A"/>
          <w:sz w:val="28"/>
        </w:rPr>
        <w:t>совет не выступает от имени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7.8.В целях содействия Учреждению в осуществлении воспитания и обучения детей в Учреждении, обеспечения взаимодействия Учреждения с родителями (законными представителями) воспитанников создаются Родительские комитеты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групп и Родительский комитет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7.8.1.Родительский комитет группы избирается Собранием родителей группы в количестве 2–4 человек.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Собранием родителей группы избирается 1 представитель в Родительский комитет Учреждения.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Родительские комитеты имеют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председателей, избираемых членами комитета из их числа.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Состав Родительских комитетов утверждается сроком на один год приказом заведующего Учреждением. Одни и те же лица могут входить в состав Родительских комитетов более одного срока подряд. В составе Ро</w:t>
      </w:r>
      <w:r>
        <w:rPr>
          <w:rFonts w:ascii="Times New Roman" w:eastAsia="Times New Roman" w:hAnsi="Times New Roman" w:cs="Times New Roman"/>
          <w:color w:val="00000A"/>
          <w:sz w:val="28"/>
        </w:rPr>
        <w:t>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7.8.2.Для обсуждения и решения наиболее важных вопросов Родительский комитет Учреждения созывает Родитель</w:t>
      </w:r>
      <w:r>
        <w:rPr>
          <w:rFonts w:ascii="Times New Roman" w:eastAsia="Times New Roman" w:hAnsi="Times New Roman" w:cs="Times New Roman"/>
          <w:color w:val="00000A"/>
          <w:sz w:val="28"/>
        </w:rPr>
        <w:t>ское собрание Учреждения. Родительский комитет группы созывает соответственно собрание родителей группы.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7.8.3.К полномочиям Родительских комитетов относится принятие рекомендательных решений по всем вопросам организации деятельности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Родительск</w:t>
      </w:r>
      <w:r>
        <w:rPr>
          <w:rFonts w:ascii="Times New Roman" w:eastAsia="Times New Roman" w:hAnsi="Times New Roman" w:cs="Times New Roman"/>
          <w:color w:val="00000A"/>
          <w:sz w:val="28"/>
        </w:rPr>
        <w:t>ие комитеты действуют на основании положения о родительских комитетах.</w:t>
      </w:r>
    </w:p>
    <w:p w:rsidR="00543468" w:rsidRDefault="0054346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543468" w:rsidRDefault="0054346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pacing w:val="-2"/>
          <w:sz w:val="28"/>
          <w:shd w:val="clear" w:color="auto" w:fill="FFFFFF"/>
        </w:rPr>
        <w:lastRenderedPageBreak/>
        <w:t>8. Учет, отчетность и контроль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8.1.Бухгалтерский, оперативный, статистический и налоговый учет Учреждения осу</w:t>
      </w:r>
      <w:r>
        <w:rPr>
          <w:rFonts w:ascii="Times New Roman" w:eastAsia="Times New Roman" w:hAnsi="Times New Roman" w:cs="Times New Roman"/>
          <w:color w:val="00000A"/>
          <w:spacing w:val="-1"/>
          <w:sz w:val="28"/>
          <w:shd w:val="clear" w:color="auto" w:fill="FFFFFF"/>
        </w:rPr>
        <w:t xml:space="preserve">ществляет муниципальное казенное учреждение «Управление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образования администрации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 Лесосибирска» по договору (соглашению) между ними.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A"/>
          <w:spacing w:val="-2"/>
          <w:sz w:val="28"/>
        </w:rPr>
        <w:t>Реорганизация, изменение типа и ликвидация Учреждения.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Хранение документов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9.1.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Учреждение может быть реорганизовано в порядке, предусмотренном федеральными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законами,  по решению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Учредителя. 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9.2.Изменение типа Учреждения осуществляется в порядке, установленном федеральными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законами, по решению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Учредителя – администрации города Лесос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ибирска. 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9.3.В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</w:t>
      </w:r>
      <w:r>
        <w:rPr>
          <w:rFonts w:ascii="Times New Roman" w:eastAsia="Times New Roman" w:hAnsi="Times New Roman" w:cs="Times New Roman"/>
          <w:color w:val="00000A"/>
          <w:sz w:val="28"/>
        </w:rPr>
        <w:t>ть обращено взыскание по обязательствам Учреждения, передается ликвидационной комиссией в казну города Лесосибирска.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9.4.При реорганизации или ликвидации Учреждения должна быть обеспечена сохранность имеющейся документации, научной и образовательной информ</w:t>
      </w:r>
      <w:r>
        <w:rPr>
          <w:rFonts w:ascii="Times New Roman" w:eastAsia="Times New Roman" w:hAnsi="Times New Roman" w:cs="Times New Roman"/>
          <w:color w:val="00000A"/>
          <w:sz w:val="28"/>
        </w:rPr>
        <w:t>ации на бумажных и электронных носителях и в банках данных.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города Лесосибирска.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10. Порядок изменения Устава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10.1.Изменения и дополнения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 настоящий Устав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вносятся в </w:t>
      </w:r>
      <w:hyperlink r:id="rId9">
        <w:r>
          <w:rPr>
            <w:rFonts w:ascii="Times New Roman" w:eastAsia="Times New Roman" w:hAnsi="Times New Roman" w:cs="Times New Roman"/>
            <w:color w:val="00000A"/>
            <w:sz w:val="28"/>
            <w:u w:val="single"/>
          </w:rPr>
          <w:t>порядке</w:t>
        </w:r>
      </w:hyperlink>
      <w:r>
        <w:rPr>
          <w:rFonts w:ascii="Times New Roman" w:eastAsia="Times New Roman" w:hAnsi="Times New Roman" w:cs="Times New Roman"/>
          <w:color w:val="00000A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установленном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федеральным законодательством для бюджетных учреждений, утверждаются Учредителем и подлежат регистрации в государствен</w:t>
      </w:r>
      <w:r>
        <w:rPr>
          <w:rFonts w:ascii="Times New Roman" w:eastAsia="Times New Roman" w:hAnsi="Times New Roman" w:cs="Times New Roman"/>
          <w:color w:val="00000A"/>
          <w:sz w:val="28"/>
        </w:rPr>
        <w:t>ных органах регистрации  юридических лиц.</w:t>
      </w: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10.2.Изменения и дополнения в Устав вступают в силу после их государственной регистрации в установленном законом порядке.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11. Локальные акты, регламентирующие деятельность Учреждения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11.1.Учреждение вправе издава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 следующие виды локальных правовых актов, регламентирующих деятельность Учреждения: Уставы, программы, приказы, распоряжения, протоколы, положения, правила.</w:t>
      </w:r>
    </w:p>
    <w:p w:rsidR="00EA239B" w:rsidRDefault="001C173B">
      <w:pPr>
        <w:widowControl w:val="0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11.2.Локальные акты Учреждения не могут противоречить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законодательству РФ, настоящему Уставу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</w:t>
      </w:r>
    </w:p>
    <w:p w:rsidR="00EA239B" w:rsidRDefault="00EA239B">
      <w:pPr>
        <w:widowControl w:val="0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A239B" w:rsidRDefault="001C173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12. Заключительные положения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 12.1.При приеме на работу администрация Учреждения знакомит принимаемого на работу со следующими документами: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-Уставом Учреждения;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-Правилами внутреннего трудового распорядка;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-Колл</w:t>
      </w:r>
      <w:r>
        <w:rPr>
          <w:rFonts w:ascii="Times New Roman" w:eastAsia="Times New Roman" w:hAnsi="Times New Roman" w:cs="Times New Roman"/>
          <w:color w:val="00000A"/>
          <w:sz w:val="28"/>
        </w:rPr>
        <w:t>ективным договором;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-должностными инструкциями;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-инструкциями по охране труда, пожарной и электробезопасности;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-другими локальными актами Учреждения.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12.2.Трудовые отношения работника и Учреждения регулируются тру</w:t>
      </w:r>
      <w:r>
        <w:rPr>
          <w:rFonts w:ascii="Times New Roman" w:eastAsia="Times New Roman" w:hAnsi="Times New Roman" w:cs="Times New Roman"/>
          <w:color w:val="00000A"/>
          <w:sz w:val="28"/>
        </w:rPr>
        <w:t>довым договором  (контрактом).</w:t>
      </w:r>
    </w:p>
    <w:p w:rsidR="00EA239B" w:rsidRDefault="001C173B">
      <w:pPr>
        <w:widowControl w:val="0"/>
        <w:tabs>
          <w:tab w:val="left" w:pos="645"/>
          <w:tab w:val="left" w:pos="708"/>
          <w:tab w:val="left" w:pos="735"/>
          <w:tab w:val="left" w:pos="112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12.3.Условия трудового договора (контракта) не могут противоречить  законодательству РФ о труде.</w:t>
      </w: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EA239B" w:rsidRDefault="00EA239B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-2540</wp:posOffset>
            </wp:positionV>
            <wp:extent cx="5944870" cy="8314055"/>
            <wp:effectExtent l="19050" t="0" r="0" b="0"/>
            <wp:wrapSquare wrapText="bothSides"/>
            <wp:docPr id="4" name="Рисунок 4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3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8C8" w:rsidRDefault="00F058C8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sectPr w:rsidR="00F0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3B" w:rsidRDefault="001C173B" w:rsidP="00543468">
      <w:pPr>
        <w:spacing w:after="0" w:line="240" w:lineRule="auto"/>
      </w:pPr>
      <w:r>
        <w:separator/>
      </w:r>
    </w:p>
  </w:endnote>
  <w:endnote w:type="continuationSeparator" w:id="0">
    <w:p w:rsidR="001C173B" w:rsidRDefault="001C173B" w:rsidP="0054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3B" w:rsidRDefault="001C173B" w:rsidP="00543468">
      <w:pPr>
        <w:spacing w:after="0" w:line="240" w:lineRule="auto"/>
      </w:pPr>
      <w:r>
        <w:separator/>
      </w:r>
    </w:p>
  </w:footnote>
  <w:footnote w:type="continuationSeparator" w:id="0">
    <w:p w:rsidR="001C173B" w:rsidRDefault="001C173B" w:rsidP="0054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51C"/>
    <w:multiLevelType w:val="multilevel"/>
    <w:tmpl w:val="86D04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C088B"/>
    <w:multiLevelType w:val="multilevel"/>
    <w:tmpl w:val="E3EED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CD7DC0"/>
    <w:multiLevelType w:val="multilevel"/>
    <w:tmpl w:val="057CD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239B"/>
    <w:rsid w:val="001C173B"/>
    <w:rsid w:val="00543468"/>
    <w:rsid w:val="00EA239B"/>
    <w:rsid w:val="00F0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468"/>
  </w:style>
  <w:style w:type="paragraph" w:styleId="a7">
    <w:name w:val="footer"/>
    <w:basedOn w:val="a"/>
    <w:link w:val="a8"/>
    <w:uiPriority w:val="99"/>
    <w:unhideWhenUsed/>
    <w:rsid w:val="0054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4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LAW;n=121944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10442</Words>
  <Characters>59524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2016-01-13T01:36:00Z</dcterms:created>
  <dcterms:modified xsi:type="dcterms:W3CDTF">2016-01-13T01:44:00Z</dcterms:modified>
</cp:coreProperties>
</file>